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04D5C" w14:textId="72F31E03" w:rsidR="004D0B26" w:rsidRPr="00A035A4" w:rsidRDefault="00A035A4" w:rsidP="00A035A4">
      <w:pPr>
        <w:spacing w:line="276" w:lineRule="auto"/>
        <w:textAlignment w:val="baseline"/>
        <w:rPr>
          <w:rFonts w:ascii="Tahoma" w:eastAsia="Tahoma" w:hAnsi="Tahoma"/>
          <w:color w:val="000000"/>
          <w:spacing w:val="6"/>
          <w:sz w:val="20"/>
          <w:szCs w:val="20"/>
        </w:rPr>
      </w:pPr>
      <w:r>
        <w:rPr>
          <w:rFonts w:ascii="Tahoma" w:eastAsia="Tahoma" w:hAnsi="Tahoma" w:cs="Tahoma"/>
          <w:color w:val="000000"/>
          <w:spacing w:val="6"/>
          <w:sz w:val="20"/>
          <w:szCs w:val="20"/>
        </w:rPr>
        <w:t>D</w:t>
      </w:r>
      <w:r w:rsidR="00822AF1" w:rsidRPr="00070F5A">
        <w:rPr>
          <w:rFonts w:ascii="Tahoma" w:eastAsia="Tahoma" w:hAnsi="Tahoma" w:cs="Tahoma"/>
          <w:color w:val="000000"/>
          <w:spacing w:val="6"/>
          <w:sz w:val="20"/>
          <w:szCs w:val="20"/>
        </w:rPr>
        <w:t>ear History of Art First-Year Students,</w:t>
      </w:r>
    </w:p>
    <w:p w14:paraId="26B05947" w14:textId="77777777" w:rsidR="00875138" w:rsidRPr="00070F5A" w:rsidRDefault="00875138" w:rsidP="00875138">
      <w:pPr>
        <w:spacing w:line="276" w:lineRule="auto"/>
        <w:textAlignment w:val="baseline"/>
        <w:rPr>
          <w:rFonts w:ascii="Tahoma" w:eastAsia="Tahoma" w:hAnsi="Tahoma" w:cs="Tahoma"/>
          <w:color w:val="000000"/>
          <w:spacing w:val="6"/>
          <w:sz w:val="20"/>
          <w:szCs w:val="20"/>
        </w:rPr>
      </w:pPr>
    </w:p>
    <w:p w14:paraId="67DFF977" w14:textId="25C916EF" w:rsidR="008833C8" w:rsidRPr="00070F5A" w:rsidRDefault="009A372D" w:rsidP="00875138">
      <w:pPr>
        <w:spacing w:line="276" w:lineRule="auto"/>
        <w:textAlignment w:val="baseline"/>
        <w:rPr>
          <w:rFonts w:ascii="Tahoma" w:eastAsia="Times New Roman" w:hAnsi="Tahoma" w:cs="Tahoma"/>
          <w:color w:val="201F1E"/>
          <w:spacing w:val="6"/>
          <w:sz w:val="20"/>
          <w:szCs w:val="20"/>
          <w:bdr w:val="none" w:sz="0" w:space="0" w:color="auto" w:frame="1"/>
          <w:lang w:val="en-GB"/>
        </w:rPr>
      </w:pPr>
      <w:r w:rsidRPr="00070F5A">
        <w:rPr>
          <w:rFonts w:ascii="Tahoma" w:eastAsia="Tahoma" w:hAnsi="Tahoma" w:cs="Tahoma"/>
          <w:color w:val="000000"/>
          <w:spacing w:val="6"/>
          <w:sz w:val="20"/>
          <w:szCs w:val="20"/>
        </w:rPr>
        <w:t>C</w:t>
      </w:r>
      <w:r w:rsidR="00974CC9" w:rsidRPr="00070F5A">
        <w:rPr>
          <w:rFonts w:ascii="Tahoma" w:eastAsia="Tahoma" w:hAnsi="Tahoma" w:cs="Tahoma"/>
          <w:color w:val="000000"/>
          <w:spacing w:val="6"/>
          <w:sz w:val="20"/>
          <w:szCs w:val="20"/>
        </w:rPr>
        <w:t>ong</w:t>
      </w:r>
      <w:r w:rsidR="00822AF1" w:rsidRPr="00070F5A">
        <w:rPr>
          <w:rFonts w:ascii="Tahoma" w:eastAsia="Tahoma" w:hAnsi="Tahoma" w:cs="Tahoma"/>
          <w:color w:val="000000"/>
          <w:spacing w:val="6"/>
          <w:sz w:val="20"/>
          <w:szCs w:val="20"/>
        </w:rPr>
        <w:t>ratulations once again on being offered a place on the degree course.</w:t>
      </w:r>
      <w:r w:rsidR="00974CC9" w:rsidRPr="00070F5A">
        <w:rPr>
          <w:rFonts w:ascii="Tahoma" w:eastAsia="Tahoma" w:hAnsi="Tahoma" w:cs="Tahoma"/>
          <w:color w:val="000000"/>
          <w:spacing w:val="6"/>
          <w:sz w:val="20"/>
          <w:szCs w:val="20"/>
        </w:rPr>
        <w:t xml:space="preserve"> </w:t>
      </w:r>
      <w:r w:rsidR="00350883" w:rsidRPr="00070F5A">
        <w:rPr>
          <w:rFonts w:ascii="Tahoma" w:eastAsia="Tahoma" w:hAnsi="Tahoma" w:cs="Tahoma"/>
          <w:color w:val="000000"/>
          <w:spacing w:val="6"/>
          <w:sz w:val="20"/>
          <w:szCs w:val="20"/>
        </w:rPr>
        <w:t xml:space="preserve"> We </w:t>
      </w:r>
      <w:r w:rsidRPr="00070F5A">
        <w:rPr>
          <w:rFonts w:ascii="Tahoma" w:eastAsia="Times New Roman" w:hAnsi="Tahoma" w:cs="Tahoma"/>
          <w:color w:val="201F1E"/>
          <w:spacing w:val="6"/>
          <w:sz w:val="20"/>
          <w:szCs w:val="20"/>
          <w:bdr w:val="none" w:sz="0" w:space="0" w:color="auto" w:frame="1"/>
          <w:lang w:val="en-GB"/>
        </w:rPr>
        <w:t xml:space="preserve">hope this </w:t>
      </w:r>
      <w:r w:rsidR="00350883" w:rsidRPr="00070F5A">
        <w:rPr>
          <w:rFonts w:ascii="Tahoma" w:eastAsia="Times New Roman" w:hAnsi="Tahoma" w:cs="Tahoma"/>
          <w:color w:val="201F1E"/>
          <w:spacing w:val="6"/>
          <w:sz w:val="20"/>
          <w:szCs w:val="20"/>
          <w:bdr w:val="none" w:sz="0" w:space="0" w:color="auto" w:frame="1"/>
          <w:lang w:val="en-GB"/>
        </w:rPr>
        <w:t xml:space="preserve">letter </w:t>
      </w:r>
      <w:r w:rsidRPr="00070F5A">
        <w:rPr>
          <w:rFonts w:ascii="Tahoma" w:eastAsia="Times New Roman" w:hAnsi="Tahoma" w:cs="Tahoma"/>
          <w:color w:val="201F1E"/>
          <w:spacing w:val="6"/>
          <w:sz w:val="20"/>
          <w:szCs w:val="20"/>
          <w:bdr w:val="none" w:sz="0" w:space="0" w:color="auto" w:frame="1"/>
          <w:lang w:val="en-GB"/>
        </w:rPr>
        <w:t xml:space="preserve">finds you </w:t>
      </w:r>
      <w:r w:rsidR="00350883" w:rsidRPr="00070F5A">
        <w:rPr>
          <w:rFonts w:ascii="Tahoma" w:eastAsia="Times New Roman" w:hAnsi="Tahoma" w:cs="Tahoma"/>
          <w:color w:val="201F1E"/>
          <w:spacing w:val="6"/>
          <w:sz w:val="20"/>
          <w:szCs w:val="20"/>
          <w:bdr w:val="none" w:sz="0" w:space="0" w:color="auto" w:frame="1"/>
          <w:lang w:val="en-GB"/>
        </w:rPr>
        <w:t>well.</w:t>
      </w:r>
    </w:p>
    <w:p w14:paraId="7F1AE3BB" w14:textId="77777777" w:rsidR="0035784D" w:rsidRPr="00854EA8" w:rsidRDefault="0035784D" w:rsidP="00875138">
      <w:pPr>
        <w:spacing w:line="276" w:lineRule="auto"/>
        <w:textAlignment w:val="baseline"/>
        <w:rPr>
          <w:rFonts w:ascii="Tahoma" w:eastAsia="Tahoma" w:hAnsi="Tahoma"/>
          <w:color w:val="000000"/>
          <w:spacing w:val="6"/>
          <w:sz w:val="20"/>
          <w:szCs w:val="20"/>
        </w:rPr>
      </w:pPr>
    </w:p>
    <w:p w14:paraId="0A253B57" w14:textId="491D2102" w:rsidR="004D0B26" w:rsidRPr="00854EA8" w:rsidRDefault="006048FC" w:rsidP="00875138">
      <w:pPr>
        <w:spacing w:line="276" w:lineRule="auto"/>
        <w:textAlignment w:val="baseline"/>
        <w:rPr>
          <w:rFonts w:ascii="Tahoma" w:eastAsia="Tahoma" w:hAnsi="Tahoma"/>
          <w:color w:val="000000"/>
          <w:spacing w:val="6"/>
          <w:sz w:val="20"/>
          <w:szCs w:val="20"/>
        </w:rPr>
      </w:pPr>
      <w:r>
        <w:rPr>
          <w:rFonts w:ascii="Tahoma" w:eastAsia="Tahoma" w:hAnsi="Tahoma"/>
          <w:color w:val="000000"/>
          <w:spacing w:val="6"/>
          <w:sz w:val="20"/>
          <w:szCs w:val="20"/>
        </w:rPr>
        <w:t>O</w:t>
      </w:r>
      <w:r w:rsidR="00822AF1" w:rsidRPr="00854EA8">
        <w:rPr>
          <w:rFonts w:ascii="Tahoma" w:eastAsia="Tahoma" w:hAnsi="Tahoma"/>
          <w:color w:val="000000"/>
          <w:spacing w:val="6"/>
          <w:sz w:val="20"/>
          <w:szCs w:val="20"/>
        </w:rPr>
        <w:t>n arrival in your College you will be given, amongst much other information, a hard copy of the Department of History of Art Induction Programme for Week 0 and Week 1.</w:t>
      </w:r>
      <w:r w:rsidR="0035784D" w:rsidRPr="00854EA8">
        <w:rPr>
          <w:rFonts w:ascii="Tahoma" w:eastAsia="Tahoma" w:hAnsi="Tahoma"/>
          <w:color w:val="000000"/>
          <w:spacing w:val="6"/>
          <w:sz w:val="20"/>
          <w:szCs w:val="20"/>
        </w:rPr>
        <w:t xml:space="preserve">  </w:t>
      </w:r>
      <w:r w:rsidR="00822AF1" w:rsidRPr="00854EA8">
        <w:rPr>
          <w:rFonts w:ascii="Tahoma" w:eastAsia="Tahoma" w:hAnsi="Tahoma"/>
          <w:color w:val="000000"/>
          <w:spacing w:val="6"/>
          <w:sz w:val="20"/>
          <w:szCs w:val="20"/>
        </w:rPr>
        <w:t>If you have any questions</w:t>
      </w:r>
      <w:r w:rsidR="0035784D" w:rsidRPr="00854EA8">
        <w:rPr>
          <w:rFonts w:ascii="Tahoma" w:eastAsia="Tahoma" w:hAnsi="Tahoma"/>
          <w:color w:val="000000"/>
          <w:spacing w:val="6"/>
          <w:sz w:val="20"/>
          <w:szCs w:val="20"/>
        </w:rPr>
        <w:t xml:space="preserve"> before then that </w:t>
      </w:r>
      <w:r w:rsidR="00822AF1" w:rsidRPr="00854EA8">
        <w:rPr>
          <w:rFonts w:ascii="Tahoma" w:eastAsia="Tahoma" w:hAnsi="Tahoma"/>
          <w:color w:val="000000"/>
          <w:spacing w:val="6"/>
          <w:sz w:val="20"/>
          <w:szCs w:val="20"/>
        </w:rPr>
        <w:t>cannot be answered by your college, please feel free to contact the History of Art Manager, Penelope Lane (</w:t>
      </w:r>
      <w:hyperlink r:id="rId5">
        <w:r w:rsidR="00822AF1" w:rsidRPr="00854EA8">
          <w:rPr>
            <w:rFonts w:ascii="Tahoma" w:eastAsia="Tahoma" w:hAnsi="Tahoma"/>
            <w:color w:val="0000FF"/>
            <w:spacing w:val="6"/>
            <w:sz w:val="20"/>
            <w:szCs w:val="20"/>
            <w:u w:val="single"/>
          </w:rPr>
          <w:t xml:space="preserve">email: </w:t>
        </w:r>
      </w:hyperlink>
      <w:r w:rsidR="0035784D" w:rsidRPr="00854EA8">
        <w:rPr>
          <w:rFonts w:ascii="Tahoma" w:eastAsia="Tahoma" w:hAnsi="Tahoma"/>
          <w:color w:val="0000FF"/>
          <w:spacing w:val="6"/>
          <w:sz w:val="20"/>
          <w:szCs w:val="20"/>
          <w:u w:val="single"/>
        </w:rPr>
        <w:t>manager@hoa.ox.ac.uk</w:t>
      </w:r>
      <w:r w:rsidR="0035784D" w:rsidRPr="00854EA8">
        <w:rPr>
          <w:rFonts w:ascii="Tahoma" w:eastAsia="Tahoma" w:hAnsi="Tahoma"/>
          <w:color w:val="000000"/>
          <w:spacing w:val="6"/>
          <w:sz w:val="20"/>
          <w:szCs w:val="20"/>
        </w:rPr>
        <w:t xml:space="preserve">). </w:t>
      </w:r>
      <w:r w:rsidR="000B499F" w:rsidRPr="00854EA8">
        <w:rPr>
          <w:rFonts w:ascii="Tahoma" w:eastAsia="Tahoma" w:hAnsi="Tahoma"/>
          <w:color w:val="000000"/>
          <w:spacing w:val="6"/>
          <w:sz w:val="20"/>
          <w:szCs w:val="20"/>
        </w:rPr>
        <w:t xml:space="preserve"> </w:t>
      </w:r>
      <w:r w:rsidR="00822AF1" w:rsidRPr="00854EA8">
        <w:rPr>
          <w:rFonts w:ascii="Tahoma" w:eastAsia="Tahoma" w:hAnsi="Tahoma"/>
          <w:color w:val="000000"/>
          <w:spacing w:val="6"/>
          <w:sz w:val="20"/>
          <w:szCs w:val="20"/>
        </w:rPr>
        <w:t>Please also contact Penelope if you have any specific learning difficulties, disabilities or long-term health conditions in order that we can ensure the Department is properly prepared to provide you with all necessary support throughout your studies (</w:t>
      </w:r>
      <w:r w:rsidR="00C215C7" w:rsidRPr="00854EA8">
        <w:rPr>
          <w:rFonts w:ascii="Tahoma" w:eastAsia="Tahoma" w:hAnsi="Tahoma"/>
          <w:color w:val="000000"/>
          <w:spacing w:val="6"/>
          <w:sz w:val="20"/>
          <w:szCs w:val="20"/>
        </w:rPr>
        <w:t>any such</w:t>
      </w:r>
      <w:r w:rsidR="00822AF1" w:rsidRPr="00854EA8">
        <w:rPr>
          <w:rFonts w:ascii="Tahoma" w:eastAsia="Tahoma" w:hAnsi="Tahoma"/>
          <w:color w:val="000000"/>
          <w:spacing w:val="6"/>
          <w:sz w:val="20"/>
          <w:szCs w:val="20"/>
        </w:rPr>
        <w:t xml:space="preserve"> information will be treated confidentially).</w:t>
      </w:r>
    </w:p>
    <w:p w14:paraId="6344BDA0" w14:textId="77777777" w:rsidR="00875138" w:rsidRPr="00854EA8" w:rsidRDefault="00875138" w:rsidP="00875138">
      <w:pPr>
        <w:spacing w:line="276" w:lineRule="auto"/>
        <w:textAlignment w:val="baseline"/>
        <w:rPr>
          <w:rFonts w:ascii="Tahoma" w:eastAsia="Tahoma" w:hAnsi="Tahoma"/>
          <w:color w:val="000000"/>
          <w:spacing w:val="6"/>
          <w:sz w:val="20"/>
          <w:szCs w:val="20"/>
        </w:rPr>
      </w:pPr>
    </w:p>
    <w:p w14:paraId="5C290F4F" w14:textId="598CDC15" w:rsidR="00206B56" w:rsidRPr="00854EA8" w:rsidRDefault="00206B56" w:rsidP="00875138">
      <w:pPr>
        <w:spacing w:line="276" w:lineRule="auto"/>
        <w:textAlignment w:val="baseline"/>
        <w:rPr>
          <w:rFonts w:ascii="Tahoma" w:eastAsia="Tahoma" w:hAnsi="Tahoma"/>
          <w:color w:val="000000"/>
          <w:spacing w:val="6"/>
          <w:sz w:val="20"/>
          <w:szCs w:val="20"/>
        </w:rPr>
      </w:pPr>
      <w:r w:rsidRPr="00854EA8">
        <w:rPr>
          <w:rFonts w:ascii="Tahoma" w:eastAsia="Tahoma" w:hAnsi="Tahoma"/>
          <w:color w:val="000000"/>
          <w:spacing w:val="6"/>
          <w:sz w:val="20"/>
          <w:szCs w:val="20"/>
        </w:rPr>
        <w:t xml:space="preserve">As you look forward to </w:t>
      </w:r>
      <w:r w:rsidR="00822AF1" w:rsidRPr="00854EA8">
        <w:rPr>
          <w:rFonts w:ascii="Tahoma" w:eastAsia="Tahoma" w:hAnsi="Tahoma"/>
          <w:color w:val="000000"/>
          <w:spacing w:val="6"/>
          <w:sz w:val="20"/>
          <w:szCs w:val="20"/>
        </w:rPr>
        <w:t xml:space="preserve">the first year of the History of Art BA degree course at Oxford, please keep in mind that the best preparation is to hone your looking skills by </w:t>
      </w:r>
      <w:r w:rsidR="009A5B8A">
        <w:rPr>
          <w:rFonts w:ascii="Tahoma" w:eastAsia="Tahoma" w:hAnsi="Tahoma"/>
          <w:color w:val="000000"/>
          <w:spacing w:val="6"/>
          <w:sz w:val="20"/>
          <w:szCs w:val="20"/>
        </w:rPr>
        <w:t>reading</w:t>
      </w:r>
      <w:r w:rsidR="00822AF1" w:rsidRPr="00854EA8">
        <w:rPr>
          <w:rFonts w:ascii="Tahoma" w:eastAsia="Tahoma" w:hAnsi="Tahoma"/>
          <w:color w:val="000000"/>
          <w:spacing w:val="6"/>
          <w:sz w:val="20"/>
          <w:szCs w:val="20"/>
        </w:rPr>
        <w:t xml:space="preserve"> art books, visiting museums</w:t>
      </w:r>
      <w:r w:rsidR="009A5B8A">
        <w:rPr>
          <w:rFonts w:ascii="Tahoma" w:eastAsia="Tahoma" w:hAnsi="Tahoma"/>
          <w:color w:val="000000"/>
          <w:spacing w:val="6"/>
          <w:sz w:val="20"/>
          <w:szCs w:val="20"/>
        </w:rPr>
        <w:t xml:space="preserve"> and</w:t>
      </w:r>
      <w:r w:rsidR="00822AF1" w:rsidRPr="00854EA8">
        <w:rPr>
          <w:rFonts w:ascii="Tahoma" w:eastAsia="Tahoma" w:hAnsi="Tahoma"/>
          <w:color w:val="000000"/>
          <w:spacing w:val="6"/>
          <w:sz w:val="20"/>
          <w:szCs w:val="20"/>
        </w:rPr>
        <w:t xml:space="preserve"> exhibitions, exploring local architecture, and generally developing a critical sensitivity to the visual environment in which we live. </w:t>
      </w:r>
      <w:r w:rsidRPr="00854EA8">
        <w:rPr>
          <w:rFonts w:ascii="Tahoma" w:eastAsia="Tahoma" w:hAnsi="Tahoma"/>
          <w:color w:val="000000"/>
          <w:spacing w:val="6"/>
          <w:sz w:val="20"/>
          <w:szCs w:val="20"/>
        </w:rPr>
        <w:t xml:space="preserve"> </w:t>
      </w:r>
      <w:r w:rsidR="00822AF1" w:rsidRPr="00854EA8">
        <w:rPr>
          <w:rFonts w:ascii="Tahoma" w:eastAsia="Tahoma" w:hAnsi="Tahoma"/>
          <w:color w:val="000000"/>
          <w:spacing w:val="6"/>
          <w:sz w:val="20"/>
          <w:szCs w:val="20"/>
        </w:rPr>
        <w:t xml:space="preserve">You should also do some preparatory reading before coming up to Oxford in the autumn, whether or not you have studied History of Art in a formal way at school. </w:t>
      </w:r>
      <w:r w:rsidRPr="00854EA8">
        <w:rPr>
          <w:rFonts w:ascii="Tahoma" w:eastAsia="Tahoma" w:hAnsi="Tahoma"/>
          <w:color w:val="000000"/>
          <w:spacing w:val="6"/>
          <w:sz w:val="20"/>
          <w:szCs w:val="20"/>
        </w:rPr>
        <w:t xml:space="preserve"> </w:t>
      </w:r>
      <w:r w:rsidR="00822AF1" w:rsidRPr="00854EA8">
        <w:rPr>
          <w:rFonts w:ascii="Tahoma" w:eastAsia="Tahoma" w:hAnsi="Tahoma"/>
          <w:color w:val="000000"/>
          <w:spacing w:val="6"/>
          <w:sz w:val="20"/>
          <w:szCs w:val="20"/>
        </w:rPr>
        <w:t xml:space="preserve">To this end, </w:t>
      </w:r>
      <w:r w:rsidRPr="00854EA8">
        <w:rPr>
          <w:rFonts w:ascii="Tahoma" w:eastAsia="Tahoma" w:hAnsi="Tahoma"/>
          <w:color w:val="000000"/>
          <w:spacing w:val="6"/>
          <w:sz w:val="20"/>
          <w:szCs w:val="20"/>
        </w:rPr>
        <w:t xml:space="preserve">we have put together a </w:t>
      </w:r>
      <w:r w:rsidR="00822AF1" w:rsidRPr="00854EA8">
        <w:rPr>
          <w:rFonts w:ascii="Tahoma" w:eastAsia="Tahoma" w:hAnsi="Tahoma"/>
          <w:color w:val="000000"/>
          <w:spacing w:val="6"/>
          <w:sz w:val="20"/>
          <w:szCs w:val="20"/>
        </w:rPr>
        <w:t xml:space="preserve">Summer Reading List </w:t>
      </w:r>
      <w:r w:rsidRPr="00854EA8">
        <w:rPr>
          <w:rFonts w:ascii="Tahoma" w:eastAsia="Tahoma" w:hAnsi="Tahoma"/>
          <w:color w:val="000000"/>
          <w:spacing w:val="6"/>
          <w:sz w:val="20"/>
          <w:szCs w:val="20"/>
        </w:rPr>
        <w:t>(</w:t>
      </w:r>
      <w:r w:rsidR="00545475">
        <w:rPr>
          <w:rFonts w:ascii="Tahoma" w:eastAsia="Tahoma" w:hAnsi="Tahoma"/>
          <w:color w:val="000000"/>
          <w:spacing w:val="6"/>
          <w:sz w:val="20"/>
          <w:szCs w:val="20"/>
        </w:rPr>
        <w:t>below</w:t>
      </w:r>
      <w:r w:rsidRPr="00854EA8">
        <w:rPr>
          <w:rFonts w:ascii="Tahoma" w:eastAsia="Tahoma" w:hAnsi="Tahoma"/>
          <w:color w:val="000000"/>
          <w:spacing w:val="6"/>
          <w:sz w:val="20"/>
          <w:szCs w:val="20"/>
        </w:rPr>
        <w:t xml:space="preserve">) that </w:t>
      </w:r>
      <w:r w:rsidR="00822AF1" w:rsidRPr="00854EA8">
        <w:rPr>
          <w:rFonts w:ascii="Tahoma" w:eastAsia="Tahoma" w:hAnsi="Tahoma"/>
          <w:color w:val="000000"/>
          <w:spacing w:val="6"/>
          <w:sz w:val="20"/>
          <w:szCs w:val="20"/>
        </w:rPr>
        <w:t xml:space="preserve">gives a select number of recommendations for you to choose from. </w:t>
      </w:r>
      <w:r w:rsidRPr="00854EA8">
        <w:rPr>
          <w:rFonts w:ascii="Tahoma" w:eastAsia="Tahoma" w:hAnsi="Tahoma"/>
          <w:color w:val="000000"/>
          <w:spacing w:val="6"/>
          <w:sz w:val="20"/>
          <w:szCs w:val="20"/>
        </w:rPr>
        <w:t xml:space="preserve"> If possible y</w:t>
      </w:r>
      <w:r w:rsidR="00822AF1" w:rsidRPr="00854EA8">
        <w:rPr>
          <w:rFonts w:ascii="Tahoma" w:eastAsia="Tahoma" w:hAnsi="Tahoma"/>
          <w:color w:val="000000"/>
          <w:spacing w:val="6"/>
          <w:sz w:val="20"/>
          <w:szCs w:val="20"/>
        </w:rPr>
        <w:t>ou should try to engage with a few of these texts, perhaps especially on topics with which you are less famili</w:t>
      </w:r>
      <w:r w:rsidRPr="00854EA8">
        <w:rPr>
          <w:rFonts w:ascii="Tahoma" w:eastAsia="Tahoma" w:hAnsi="Tahoma"/>
          <w:color w:val="000000"/>
          <w:spacing w:val="6"/>
          <w:sz w:val="20"/>
          <w:szCs w:val="20"/>
        </w:rPr>
        <w:t>ar.</w:t>
      </w:r>
    </w:p>
    <w:p w14:paraId="7D019A59" w14:textId="77777777" w:rsidR="00206B56" w:rsidRPr="00854EA8" w:rsidRDefault="00206B56" w:rsidP="00875138">
      <w:pPr>
        <w:spacing w:line="276" w:lineRule="auto"/>
        <w:textAlignment w:val="baseline"/>
        <w:rPr>
          <w:rFonts w:ascii="Tahoma" w:eastAsia="Tahoma" w:hAnsi="Tahoma"/>
          <w:color w:val="000000"/>
          <w:spacing w:val="6"/>
          <w:sz w:val="20"/>
          <w:szCs w:val="20"/>
        </w:rPr>
      </w:pPr>
    </w:p>
    <w:p w14:paraId="5F7C82A4" w14:textId="5A489CE5" w:rsidR="00472DF4" w:rsidRDefault="00206B56" w:rsidP="00875138">
      <w:pPr>
        <w:spacing w:line="276" w:lineRule="auto"/>
        <w:textAlignment w:val="baseline"/>
        <w:rPr>
          <w:rFonts w:ascii="Tahoma" w:eastAsia="Tahoma" w:hAnsi="Tahoma"/>
          <w:color w:val="000000"/>
          <w:spacing w:val="6"/>
          <w:sz w:val="20"/>
          <w:szCs w:val="20"/>
        </w:rPr>
      </w:pPr>
      <w:r w:rsidRPr="00854EA8">
        <w:rPr>
          <w:rFonts w:ascii="Tahoma" w:eastAsia="Tahoma" w:hAnsi="Tahoma"/>
          <w:color w:val="000000"/>
          <w:spacing w:val="6"/>
          <w:sz w:val="20"/>
          <w:szCs w:val="20"/>
        </w:rPr>
        <w:t xml:space="preserve">There is no requirement for you to purchase any books, though you may wish to do so.  </w:t>
      </w:r>
      <w:r w:rsidR="00FB2DEC">
        <w:rPr>
          <w:rFonts w:ascii="Tahoma" w:eastAsia="Tahoma" w:hAnsi="Tahoma"/>
          <w:color w:val="000000"/>
          <w:spacing w:val="6"/>
          <w:sz w:val="20"/>
          <w:szCs w:val="20"/>
        </w:rPr>
        <w:t xml:space="preserve">At least some </w:t>
      </w:r>
      <w:r w:rsidR="00822AF1" w:rsidRPr="00854EA8">
        <w:rPr>
          <w:rFonts w:ascii="Tahoma" w:eastAsia="Tahoma" w:hAnsi="Tahoma"/>
          <w:color w:val="000000"/>
          <w:spacing w:val="6"/>
          <w:sz w:val="20"/>
          <w:szCs w:val="20"/>
        </w:rPr>
        <w:t>of these books should be available in your local library</w:t>
      </w:r>
      <w:r w:rsidRPr="00854EA8">
        <w:rPr>
          <w:rFonts w:ascii="Tahoma" w:eastAsia="Tahoma" w:hAnsi="Tahoma"/>
          <w:color w:val="000000"/>
          <w:spacing w:val="6"/>
          <w:sz w:val="20"/>
          <w:szCs w:val="20"/>
        </w:rPr>
        <w:t xml:space="preserve">.  We have </w:t>
      </w:r>
      <w:r w:rsidR="00076BD6">
        <w:rPr>
          <w:rFonts w:ascii="Tahoma" w:eastAsia="Tahoma" w:hAnsi="Tahoma"/>
          <w:color w:val="000000"/>
          <w:spacing w:val="6"/>
          <w:sz w:val="20"/>
          <w:szCs w:val="20"/>
        </w:rPr>
        <w:t xml:space="preserve">also listed below </w:t>
      </w:r>
      <w:r w:rsidRPr="00854EA8">
        <w:rPr>
          <w:rFonts w:ascii="Tahoma" w:eastAsia="Tahoma" w:hAnsi="Tahoma"/>
          <w:color w:val="000000"/>
          <w:spacing w:val="6"/>
          <w:sz w:val="20"/>
          <w:szCs w:val="20"/>
        </w:rPr>
        <w:t xml:space="preserve">a number of online resources </w:t>
      </w:r>
      <w:r w:rsidR="00F77849">
        <w:rPr>
          <w:rFonts w:ascii="Tahoma" w:eastAsia="Tahoma" w:hAnsi="Tahoma"/>
          <w:color w:val="000000"/>
          <w:spacing w:val="6"/>
          <w:sz w:val="20"/>
          <w:szCs w:val="20"/>
        </w:rPr>
        <w:t xml:space="preserve">(including links to recent lectures and events in </w:t>
      </w:r>
      <w:r w:rsidR="00D07E3B">
        <w:rPr>
          <w:rFonts w:ascii="Tahoma" w:eastAsia="Tahoma" w:hAnsi="Tahoma"/>
          <w:color w:val="000000"/>
          <w:spacing w:val="6"/>
          <w:sz w:val="20"/>
          <w:szCs w:val="20"/>
        </w:rPr>
        <w:t xml:space="preserve">the History of Art </w:t>
      </w:r>
      <w:r w:rsidR="00F77849">
        <w:rPr>
          <w:rFonts w:ascii="Tahoma" w:eastAsia="Tahoma" w:hAnsi="Tahoma"/>
          <w:color w:val="000000"/>
          <w:spacing w:val="6"/>
          <w:sz w:val="20"/>
          <w:szCs w:val="20"/>
        </w:rPr>
        <w:t xml:space="preserve">Department) </w:t>
      </w:r>
      <w:r w:rsidRPr="00854EA8">
        <w:rPr>
          <w:rFonts w:ascii="Tahoma" w:eastAsia="Tahoma" w:hAnsi="Tahoma"/>
          <w:color w:val="000000"/>
          <w:spacing w:val="6"/>
          <w:sz w:val="20"/>
          <w:szCs w:val="20"/>
        </w:rPr>
        <w:t>that will help to stimulate your thinking about art history.</w:t>
      </w:r>
      <w:r w:rsidR="004D0147" w:rsidRPr="00854EA8">
        <w:rPr>
          <w:rFonts w:ascii="Tahoma" w:eastAsia="Tahoma" w:hAnsi="Tahoma"/>
          <w:color w:val="000000"/>
          <w:spacing w:val="6"/>
          <w:sz w:val="20"/>
          <w:szCs w:val="20"/>
        </w:rPr>
        <w:t xml:space="preserve">  We’ve </w:t>
      </w:r>
      <w:r w:rsidR="004B1E27">
        <w:rPr>
          <w:rFonts w:ascii="Tahoma" w:eastAsia="Tahoma" w:hAnsi="Tahoma"/>
          <w:color w:val="000000"/>
          <w:spacing w:val="6"/>
          <w:sz w:val="20"/>
          <w:szCs w:val="20"/>
        </w:rPr>
        <w:t>concentrated on</w:t>
      </w:r>
      <w:r w:rsidR="004D0147" w:rsidRPr="00854EA8">
        <w:rPr>
          <w:rFonts w:ascii="Tahoma" w:eastAsia="Tahoma" w:hAnsi="Tahoma"/>
          <w:color w:val="000000"/>
          <w:spacing w:val="6"/>
          <w:sz w:val="20"/>
          <w:szCs w:val="20"/>
        </w:rPr>
        <w:t xml:space="preserve"> online resources relating to </w:t>
      </w:r>
      <w:r w:rsidR="00DB4EC5">
        <w:rPr>
          <w:rFonts w:ascii="Tahoma" w:eastAsia="Tahoma" w:hAnsi="Tahoma"/>
          <w:color w:val="000000"/>
          <w:spacing w:val="6"/>
          <w:sz w:val="20"/>
          <w:szCs w:val="20"/>
        </w:rPr>
        <w:t>museums and libraries</w:t>
      </w:r>
      <w:r w:rsidR="004D0147" w:rsidRPr="00854EA8">
        <w:rPr>
          <w:rFonts w:ascii="Tahoma" w:eastAsia="Tahoma" w:hAnsi="Tahoma"/>
          <w:color w:val="000000"/>
          <w:spacing w:val="6"/>
          <w:sz w:val="20"/>
          <w:szCs w:val="20"/>
        </w:rPr>
        <w:t xml:space="preserve"> in Oxford to give you a sense of the </w:t>
      </w:r>
      <w:r w:rsidR="00472DF4" w:rsidRPr="00854EA8">
        <w:rPr>
          <w:rFonts w:ascii="Tahoma" w:eastAsia="Tahoma" w:hAnsi="Tahoma"/>
          <w:color w:val="000000"/>
          <w:spacing w:val="6"/>
          <w:sz w:val="20"/>
          <w:szCs w:val="20"/>
        </w:rPr>
        <w:t>rich</w:t>
      </w:r>
      <w:r w:rsidR="004D0147" w:rsidRPr="00854EA8">
        <w:rPr>
          <w:rFonts w:ascii="Tahoma" w:eastAsia="Tahoma" w:hAnsi="Tahoma"/>
          <w:color w:val="000000"/>
          <w:spacing w:val="6"/>
          <w:sz w:val="20"/>
          <w:szCs w:val="20"/>
        </w:rPr>
        <w:t xml:space="preserve"> collections that you’ll be able to work with once you arrive, but we’ve also included </w:t>
      </w:r>
      <w:r w:rsidR="00DB4EC5">
        <w:rPr>
          <w:rFonts w:ascii="Tahoma" w:eastAsia="Tahoma" w:hAnsi="Tahoma"/>
          <w:color w:val="000000"/>
          <w:spacing w:val="6"/>
          <w:sz w:val="20"/>
          <w:szCs w:val="20"/>
        </w:rPr>
        <w:t xml:space="preserve">some of our favourite sites from around the world </w:t>
      </w:r>
      <w:r w:rsidR="004D0147" w:rsidRPr="00854EA8">
        <w:rPr>
          <w:rFonts w:ascii="Tahoma" w:eastAsia="Tahoma" w:hAnsi="Tahoma"/>
          <w:color w:val="000000"/>
          <w:spacing w:val="6"/>
          <w:sz w:val="20"/>
          <w:szCs w:val="20"/>
        </w:rPr>
        <w:t>that you might find interesting.  There are, of course, innumerable art-related sites out there, so feel free to dip into whatever grabs your attention.</w:t>
      </w:r>
    </w:p>
    <w:p w14:paraId="2EB7DE00" w14:textId="5ECC738D" w:rsidR="00E567AB" w:rsidRDefault="00E567AB" w:rsidP="00875138">
      <w:pPr>
        <w:spacing w:line="276" w:lineRule="auto"/>
        <w:textAlignment w:val="baseline"/>
        <w:rPr>
          <w:rFonts w:ascii="Tahoma" w:eastAsia="Tahoma" w:hAnsi="Tahoma"/>
          <w:color w:val="000000"/>
          <w:spacing w:val="6"/>
          <w:sz w:val="20"/>
          <w:szCs w:val="20"/>
        </w:rPr>
      </w:pPr>
    </w:p>
    <w:p w14:paraId="6479C1FC" w14:textId="2E13D19D" w:rsidR="00E567AB" w:rsidRPr="00854EA8" w:rsidRDefault="00E567AB" w:rsidP="00875138">
      <w:pPr>
        <w:spacing w:line="276" w:lineRule="auto"/>
        <w:textAlignment w:val="baseline"/>
        <w:rPr>
          <w:rFonts w:ascii="Tahoma" w:eastAsia="Tahoma" w:hAnsi="Tahoma"/>
          <w:color w:val="000000"/>
          <w:spacing w:val="6"/>
          <w:sz w:val="20"/>
          <w:szCs w:val="20"/>
        </w:rPr>
      </w:pPr>
      <w:r w:rsidRPr="00854EA8">
        <w:rPr>
          <w:rFonts w:ascii="Tahoma" w:eastAsia="Tahoma" w:hAnsi="Tahoma"/>
          <w:color w:val="000000"/>
          <w:spacing w:val="8"/>
          <w:sz w:val="20"/>
          <w:szCs w:val="20"/>
        </w:rPr>
        <w:t xml:space="preserve">Finally, the first year BA course in Art History includes an introductory language course to enable you to lay the basis for using a foreign language in your academic work (and beyond your degree course).  Three courses will be run in Italian, German, and French, and your cohort will be equally divided between the three language classes.  </w:t>
      </w:r>
      <w:r>
        <w:rPr>
          <w:rFonts w:ascii="Tahoma" w:eastAsia="Tahoma" w:hAnsi="Tahoma"/>
          <w:color w:val="000000"/>
          <w:spacing w:val="8"/>
          <w:sz w:val="20"/>
          <w:szCs w:val="20"/>
        </w:rPr>
        <w:t>All</w:t>
      </w:r>
      <w:r w:rsidRPr="00854EA8">
        <w:rPr>
          <w:rFonts w:ascii="Tahoma" w:eastAsia="Tahoma" w:hAnsi="Tahoma"/>
          <w:color w:val="000000"/>
          <w:spacing w:val="8"/>
          <w:sz w:val="20"/>
          <w:szCs w:val="20"/>
        </w:rPr>
        <w:t xml:space="preserve"> are intended for complete beginners, and the expectation is that you will have no knowledge of the language you take.  (If, for example, you happen to have studied French to GCSE or higher level, you will find yourself allocated to one of the other classes.)  </w:t>
      </w:r>
      <w:r w:rsidRPr="00854EA8">
        <w:rPr>
          <w:rFonts w:ascii="Tahoma" w:eastAsia="Tahoma" w:hAnsi="Tahoma"/>
          <w:color w:val="000000"/>
          <w:spacing w:val="9"/>
          <w:sz w:val="20"/>
          <w:szCs w:val="20"/>
        </w:rPr>
        <w:t>The courses are taught with reference to art-historical materials, and you will find over the course of the year (whatever your previous experience or non-experience of language study) that you will be able to read Italian, German, or French texts in your field.  A certificate is awarded at the end of the year, and facilities in the University Language Centre are available to enable you to continue your language studies on an individual basis after the first year.  No preliminary preparation for the language course is required: you will be allocated a language class and introduced to the course as part of your induction to the degree.</w:t>
      </w:r>
    </w:p>
    <w:p w14:paraId="62CBFB53" w14:textId="77777777" w:rsidR="00875138" w:rsidRPr="00854EA8" w:rsidRDefault="00875138" w:rsidP="00875138">
      <w:pPr>
        <w:spacing w:line="276" w:lineRule="auto"/>
        <w:textAlignment w:val="baseline"/>
        <w:rPr>
          <w:rFonts w:ascii="Tahoma" w:eastAsia="Tahoma" w:hAnsi="Tahoma"/>
          <w:color w:val="000000"/>
          <w:spacing w:val="6"/>
          <w:sz w:val="20"/>
          <w:szCs w:val="20"/>
        </w:rPr>
      </w:pPr>
    </w:p>
    <w:p w14:paraId="5729DE71" w14:textId="69B38C4A" w:rsidR="004D0B26" w:rsidRPr="00854EA8" w:rsidRDefault="00822AF1" w:rsidP="00875138">
      <w:pPr>
        <w:spacing w:line="276" w:lineRule="auto"/>
        <w:textAlignment w:val="baseline"/>
        <w:rPr>
          <w:rFonts w:ascii="Tahoma" w:eastAsia="Tahoma" w:hAnsi="Tahoma"/>
          <w:color w:val="000000"/>
          <w:spacing w:val="6"/>
          <w:sz w:val="20"/>
          <w:szCs w:val="20"/>
        </w:rPr>
      </w:pPr>
      <w:r w:rsidRPr="00854EA8">
        <w:rPr>
          <w:rFonts w:ascii="Tahoma" w:eastAsia="Tahoma" w:hAnsi="Tahoma"/>
          <w:color w:val="000000"/>
          <w:spacing w:val="6"/>
          <w:sz w:val="20"/>
          <w:szCs w:val="20"/>
        </w:rPr>
        <w:t>A</w:t>
      </w:r>
      <w:r w:rsidR="004D0147" w:rsidRPr="00854EA8">
        <w:rPr>
          <w:rFonts w:ascii="Tahoma" w:eastAsia="Tahoma" w:hAnsi="Tahoma"/>
          <w:color w:val="000000"/>
          <w:spacing w:val="6"/>
          <w:sz w:val="20"/>
          <w:szCs w:val="20"/>
        </w:rPr>
        <w:t>gain, a</w:t>
      </w:r>
      <w:r w:rsidRPr="00854EA8">
        <w:rPr>
          <w:rFonts w:ascii="Tahoma" w:eastAsia="Tahoma" w:hAnsi="Tahoma"/>
          <w:color w:val="000000"/>
          <w:spacing w:val="6"/>
          <w:sz w:val="20"/>
          <w:szCs w:val="20"/>
        </w:rPr>
        <w:t xml:space="preserve">ll of us in the Department </w:t>
      </w:r>
      <w:r w:rsidR="00836957">
        <w:rPr>
          <w:rFonts w:ascii="Tahoma" w:eastAsia="Tahoma" w:hAnsi="Tahoma"/>
          <w:color w:val="000000"/>
          <w:spacing w:val="6"/>
          <w:sz w:val="20"/>
          <w:szCs w:val="20"/>
        </w:rPr>
        <w:t xml:space="preserve">and College </w:t>
      </w:r>
      <w:r w:rsidRPr="00854EA8">
        <w:rPr>
          <w:rFonts w:ascii="Tahoma" w:eastAsia="Tahoma" w:hAnsi="Tahoma"/>
          <w:color w:val="000000"/>
          <w:spacing w:val="6"/>
          <w:sz w:val="20"/>
          <w:szCs w:val="20"/>
        </w:rPr>
        <w:t xml:space="preserve">are looking forward </w:t>
      </w:r>
      <w:r w:rsidR="00B9115B">
        <w:rPr>
          <w:rFonts w:ascii="Tahoma" w:eastAsia="Tahoma" w:hAnsi="Tahoma"/>
          <w:color w:val="000000"/>
          <w:spacing w:val="6"/>
          <w:sz w:val="20"/>
          <w:szCs w:val="20"/>
        </w:rPr>
        <w:t>to welcoming you to Oxford</w:t>
      </w:r>
      <w:r w:rsidR="004D0147" w:rsidRPr="00854EA8">
        <w:rPr>
          <w:rFonts w:ascii="Tahoma" w:eastAsia="Tahoma" w:hAnsi="Tahoma"/>
          <w:color w:val="000000"/>
          <w:spacing w:val="6"/>
          <w:sz w:val="20"/>
          <w:szCs w:val="20"/>
        </w:rPr>
        <w:t>.</w:t>
      </w:r>
    </w:p>
    <w:p w14:paraId="4D9DC0C6" w14:textId="77777777" w:rsidR="00875138" w:rsidRPr="00854EA8" w:rsidRDefault="00875138" w:rsidP="00875138">
      <w:pPr>
        <w:spacing w:line="276" w:lineRule="auto"/>
        <w:textAlignment w:val="baseline"/>
        <w:rPr>
          <w:rFonts w:ascii="Tahoma" w:eastAsia="Tahoma" w:hAnsi="Tahoma"/>
          <w:color w:val="000000"/>
          <w:spacing w:val="6"/>
          <w:sz w:val="20"/>
          <w:szCs w:val="20"/>
        </w:rPr>
      </w:pPr>
    </w:p>
    <w:p w14:paraId="7C476A9E" w14:textId="77777777" w:rsidR="004D0B26" w:rsidRPr="00854EA8" w:rsidRDefault="00822AF1" w:rsidP="00875138">
      <w:pPr>
        <w:spacing w:line="276" w:lineRule="auto"/>
        <w:textAlignment w:val="baseline"/>
        <w:rPr>
          <w:rFonts w:ascii="Tahoma" w:eastAsia="Tahoma" w:hAnsi="Tahoma"/>
          <w:color w:val="000000"/>
          <w:spacing w:val="6"/>
          <w:sz w:val="20"/>
          <w:szCs w:val="20"/>
        </w:rPr>
      </w:pPr>
      <w:r w:rsidRPr="00854EA8">
        <w:rPr>
          <w:rFonts w:ascii="Tahoma" w:eastAsia="Tahoma" w:hAnsi="Tahoma"/>
          <w:color w:val="000000"/>
          <w:spacing w:val="6"/>
          <w:sz w:val="20"/>
          <w:szCs w:val="20"/>
        </w:rPr>
        <w:t>With all best wishes,</w:t>
      </w:r>
    </w:p>
    <w:p w14:paraId="37F94266" w14:textId="77777777" w:rsidR="00875138" w:rsidRPr="00854EA8" w:rsidRDefault="00875138" w:rsidP="00875138">
      <w:pPr>
        <w:spacing w:line="276" w:lineRule="auto"/>
        <w:textAlignment w:val="baseline"/>
        <w:rPr>
          <w:rFonts w:ascii="Tahoma" w:eastAsia="Tahoma" w:hAnsi="Tahoma"/>
          <w:color w:val="000000"/>
          <w:spacing w:val="6"/>
          <w:sz w:val="20"/>
          <w:szCs w:val="20"/>
        </w:rPr>
      </w:pPr>
    </w:p>
    <w:p w14:paraId="5AD219DF" w14:textId="77777777" w:rsidR="004D0B26" w:rsidRPr="00854EA8" w:rsidRDefault="00822AF1" w:rsidP="00875138">
      <w:pPr>
        <w:spacing w:line="276" w:lineRule="auto"/>
        <w:textAlignment w:val="baseline"/>
        <w:rPr>
          <w:rFonts w:ascii="Tahoma" w:eastAsia="Tahoma" w:hAnsi="Tahoma"/>
          <w:color w:val="000000"/>
          <w:spacing w:val="6"/>
          <w:sz w:val="20"/>
          <w:szCs w:val="20"/>
        </w:rPr>
      </w:pPr>
      <w:r w:rsidRPr="00854EA8">
        <w:rPr>
          <w:rFonts w:ascii="Tahoma" w:eastAsia="Tahoma" w:hAnsi="Tahoma"/>
          <w:color w:val="000000"/>
          <w:spacing w:val="6"/>
          <w:sz w:val="20"/>
          <w:szCs w:val="20"/>
        </w:rPr>
        <w:t>Professor Alastair Wright</w:t>
      </w:r>
    </w:p>
    <w:p w14:paraId="6C258A5D" w14:textId="1BE2867A" w:rsidR="004D0B26" w:rsidRPr="00A035A4" w:rsidRDefault="00822AF1" w:rsidP="00A035A4">
      <w:pPr>
        <w:spacing w:line="276" w:lineRule="auto"/>
        <w:textAlignment w:val="baseline"/>
        <w:rPr>
          <w:rFonts w:ascii="Tahoma" w:eastAsia="Tahoma" w:hAnsi="Tahoma"/>
          <w:color w:val="000000"/>
          <w:spacing w:val="6"/>
          <w:sz w:val="20"/>
          <w:szCs w:val="20"/>
        </w:rPr>
        <w:sectPr w:rsidR="004D0B26" w:rsidRPr="00A035A4" w:rsidSect="00070F5A">
          <w:pgSz w:w="11887" w:h="16812"/>
          <w:pgMar w:top="1134" w:right="1134" w:bottom="1134" w:left="1134" w:header="720" w:footer="720" w:gutter="0"/>
          <w:cols w:space="720"/>
        </w:sectPr>
      </w:pPr>
      <w:r w:rsidRPr="00854EA8">
        <w:rPr>
          <w:rFonts w:ascii="Tahoma" w:eastAsia="Tahoma" w:hAnsi="Tahoma"/>
          <w:color w:val="000000"/>
          <w:spacing w:val="6"/>
          <w:sz w:val="20"/>
          <w:szCs w:val="20"/>
        </w:rPr>
        <w:t>Coordinator</w:t>
      </w:r>
      <w:r w:rsidR="009E5E11" w:rsidRPr="00854EA8">
        <w:rPr>
          <w:rFonts w:ascii="Tahoma" w:eastAsia="Tahoma" w:hAnsi="Tahoma"/>
          <w:color w:val="000000"/>
          <w:spacing w:val="6"/>
          <w:sz w:val="20"/>
          <w:szCs w:val="20"/>
        </w:rPr>
        <w:t xml:space="preserve"> of the Preliminary Course, 202</w:t>
      </w:r>
      <w:r w:rsidR="00B9115B">
        <w:rPr>
          <w:rFonts w:ascii="Tahoma" w:eastAsia="Tahoma" w:hAnsi="Tahoma"/>
          <w:color w:val="000000"/>
          <w:spacing w:val="6"/>
          <w:sz w:val="20"/>
          <w:szCs w:val="20"/>
        </w:rPr>
        <w:t>3</w:t>
      </w:r>
      <w:r w:rsidR="009E5E11" w:rsidRPr="00854EA8">
        <w:rPr>
          <w:rFonts w:ascii="Tahoma" w:eastAsia="Tahoma" w:hAnsi="Tahoma"/>
          <w:color w:val="000000"/>
          <w:spacing w:val="6"/>
          <w:sz w:val="20"/>
          <w:szCs w:val="20"/>
        </w:rPr>
        <w:t>-2</w:t>
      </w:r>
      <w:r w:rsidR="00B9115B">
        <w:rPr>
          <w:rFonts w:ascii="Tahoma" w:eastAsia="Tahoma" w:hAnsi="Tahoma"/>
          <w:color w:val="000000"/>
          <w:spacing w:val="6"/>
          <w:sz w:val="20"/>
          <w:szCs w:val="20"/>
        </w:rPr>
        <w:t>4</w:t>
      </w:r>
      <w:r w:rsidRPr="00854EA8">
        <w:rPr>
          <w:rFonts w:ascii="Tahoma" w:eastAsia="Tahoma" w:hAnsi="Tahoma"/>
          <w:color w:val="000000"/>
          <w:spacing w:val="6"/>
          <w:sz w:val="20"/>
          <w:szCs w:val="20"/>
        </w:rPr>
        <w:t xml:space="preserve"> </w:t>
      </w:r>
      <w:r w:rsidRPr="00854EA8">
        <w:rPr>
          <w:rFonts w:ascii="Tahoma" w:eastAsia="Tahoma" w:hAnsi="Tahoma"/>
          <w:color w:val="000000"/>
          <w:spacing w:val="6"/>
          <w:sz w:val="20"/>
          <w:szCs w:val="20"/>
        </w:rPr>
        <w:br/>
        <w:t>Department of History o</w:t>
      </w:r>
      <w:r w:rsidR="00A035A4">
        <w:rPr>
          <w:rFonts w:ascii="Tahoma" w:eastAsia="Tahoma" w:hAnsi="Tahoma"/>
          <w:color w:val="000000"/>
          <w:spacing w:val="6"/>
          <w:sz w:val="20"/>
          <w:szCs w:val="20"/>
        </w:rPr>
        <w:t>f Art</w:t>
      </w:r>
    </w:p>
    <w:p w14:paraId="147741E4" w14:textId="77777777" w:rsidR="001E728B" w:rsidRPr="00854EA8" w:rsidRDefault="001E728B" w:rsidP="00A035A4">
      <w:pPr>
        <w:spacing w:line="262" w:lineRule="exact"/>
        <w:textAlignment w:val="baseline"/>
        <w:rPr>
          <w:rFonts w:ascii="Tahoma" w:eastAsia="Tahoma" w:hAnsi="Tahoma"/>
          <w:color w:val="000000"/>
          <w:spacing w:val="6"/>
          <w:sz w:val="20"/>
          <w:szCs w:val="20"/>
        </w:rPr>
      </w:pPr>
    </w:p>
    <w:p w14:paraId="086C78B2" w14:textId="178CED46" w:rsidR="004D0B26" w:rsidRPr="00854EA8" w:rsidRDefault="001E728B" w:rsidP="00875138">
      <w:pPr>
        <w:spacing w:line="262" w:lineRule="exact"/>
        <w:jc w:val="center"/>
        <w:textAlignment w:val="baseline"/>
        <w:rPr>
          <w:rFonts w:ascii="Tahoma" w:eastAsia="Tahoma" w:hAnsi="Tahoma"/>
          <w:b/>
          <w:color w:val="000000"/>
          <w:spacing w:val="6"/>
          <w:sz w:val="20"/>
          <w:szCs w:val="20"/>
          <w:u w:val="single"/>
        </w:rPr>
      </w:pPr>
      <w:r w:rsidRPr="00854EA8">
        <w:rPr>
          <w:rFonts w:ascii="Tahoma" w:eastAsia="Tahoma" w:hAnsi="Tahoma"/>
          <w:b/>
          <w:color w:val="000000"/>
          <w:spacing w:val="6"/>
          <w:sz w:val="20"/>
          <w:szCs w:val="20"/>
          <w:u w:val="single"/>
        </w:rPr>
        <w:t xml:space="preserve">2020 </w:t>
      </w:r>
      <w:r w:rsidR="00334C3A" w:rsidRPr="00854EA8">
        <w:rPr>
          <w:rFonts w:ascii="Tahoma" w:eastAsia="Tahoma" w:hAnsi="Tahoma"/>
          <w:b/>
          <w:color w:val="000000"/>
          <w:spacing w:val="6"/>
          <w:sz w:val="20"/>
          <w:szCs w:val="20"/>
          <w:u w:val="single"/>
        </w:rPr>
        <w:t xml:space="preserve">Summer Reading </w:t>
      </w:r>
      <w:r w:rsidR="00822AF1" w:rsidRPr="00854EA8">
        <w:rPr>
          <w:rFonts w:ascii="Tahoma" w:eastAsia="Tahoma" w:hAnsi="Tahoma"/>
          <w:b/>
          <w:color w:val="000000"/>
          <w:spacing w:val="6"/>
          <w:sz w:val="20"/>
          <w:szCs w:val="20"/>
          <w:u w:val="single"/>
        </w:rPr>
        <w:t xml:space="preserve">List for First Year History of Art Students </w:t>
      </w:r>
    </w:p>
    <w:p w14:paraId="273F6984" w14:textId="77777777" w:rsidR="00491444" w:rsidRPr="00854EA8" w:rsidRDefault="00491444" w:rsidP="00875138">
      <w:pPr>
        <w:spacing w:line="275" w:lineRule="exact"/>
        <w:textAlignment w:val="baseline"/>
        <w:rPr>
          <w:rFonts w:ascii="Tahoma" w:eastAsia="Tahoma" w:hAnsi="Tahoma"/>
          <w:color w:val="000000"/>
          <w:spacing w:val="6"/>
          <w:sz w:val="20"/>
          <w:szCs w:val="20"/>
        </w:rPr>
      </w:pPr>
    </w:p>
    <w:p w14:paraId="445F0B06" w14:textId="3C8209E6" w:rsidR="004D0B26" w:rsidRPr="00854EA8" w:rsidRDefault="00822AF1" w:rsidP="00875138">
      <w:pPr>
        <w:spacing w:line="275" w:lineRule="exact"/>
        <w:textAlignment w:val="baseline"/>
        <w:rPr>
          <w:rFonts w:ascii="Tahoma" w:eastAsia="Tahoma" w:hAnsi="Tahoma"/>
          <w:color w:val="000000"/>
          <w:spacing w:val="6"/>
          <w:sz w:val="20"/>
          <w:szCs w:val="20"/>
        </w:rPr>
      </w:pPr>
      <w:r w:rsidRPr="00854EA8">
        <w:rPr>
          <w:rFonts w:ascii="Tahoma" w:eastAsia="Tahoma" w:hAnsi="Tahoma"/>
          <w:color w:val="000000"/>
          <w:spacing w:val="6"/>
          <w:sz w:val="20"/>
          <w:szCs w:val="20"/>
        </w:rPr>
        <w:t>This is a s</w:t>
      </w:r>
      <w:r w:rsidR="00900039" w:rsidRPr="00854EA8">
        <w:rPr>
          <w:rFonts w:ascii="Tahoma" w:eastAsia="Tahoma" w:hAnsi="Tahoma"/>
          <w:color w:val="000000"/>
          <w:spacing w:val="6"/>
          <w:sz w:val="20"/>
          <w:szCs w:val="20"/>
        </w:rPr>
        <w:t>hort list of books and websites</w:t>
      </w:r>
      <w:r w:rsidRPr="00854EA8">
        <w:rPr>
          <w:rFonts w:ascii="Tahoma" w:eastAsia="Tahoma" w:hAnsi="Tahoma"/>
          <w:color w:val="000000"/>
          <w:spacing w:val="6"/>
          <w:sz w:val="20"/>
          <w:szCs w:val="20"/>
        </w:rPr>
        <w:t>, any of which you might enjoy looking at over the summer before you come up to Oxford.</w:t>
      </w:r>
      <w:r w:rsidR="00726E83" w:rsidRPr="00854EA8">
        <w:rPr>
          <w:rFonts w:ascii="Tahoma" w:eastAsia="Tahoma" w:hAnsi="Tahoma"/>
          <w:color w:val="000000"/>
          <w:spacing w:val="6"/>
          <w:sz w:val="20"/>
          <w:szCs w:val="20"/>
        </w:rPr>
        <w:t xml:space="preserve"> </w:t>
      </w:r>
      <w:r w:rsidR="009E49C8" w:rsidRPr="00854EA8">
        <w:rPr>
          <w:rFonts w:ascii="Tahoma" w:eastAsia="Tahoma" w:hAnsi="Tahoma"/>
          <w:color w:val="000000"/>
          <w:spacing w:val="6"/>
          <w:sz w:val="20"/>
          <w:szCs w:val="20"/>
        </w:rPr>
        <w:t xml:space="preserve"> </w:t>
      </w:r>
      <w:r w:rsidRPr="00854EA8">
        <w:rPr>
          <w:rFonts w:ascii="Tahoma" w:eastAsia="Tahoma" w:hAnsi="Tahoma"/>
          <w:color w:val="000000"/>
          <w:spacing w:val="6"/>
          <w:sz w:val="20"/>
          <w:szCs w:val="20"/>
        </w:rPr>
        <w:t>Study at Oxford will entail widening your horizons, and these writers and their books should help you to embark on this now.</w:t>
      </w:r>
      <w:r w:rsidR="00726E83" w:rsidRPr="00854EA8">
        <w:rPr>
          <w:rFonts w:ascii="Tahoma" w:eastAsia="Tahoma" w:hAnsi="Tahoma"/>
          <w:color w:val="000000"/>
          <w:spacing w:val="6"/>
          <w:sz w:val="20"/>
          <w:szCs w:val="20"/>
        </w:rPr>
        <w:t xml:space="preserve">  A</w:t>
      </w:r>
      <w:r w:rsidRPr="00854EA8">
        <w:rPr>
          <w:rFonts w:ascii="Tahoma" w:eastAsia="Tahoma" w:hAnsi="Tahoma"/>
          <w:color w:val="000000"/>
          <w:spacing w:val="6"/>
          <w:sz w:val="20"/>
          <w:szCs w:val="20"/>
        </w:rPr>
        <w:t xml:space="preserve">s you read, </w:t>
      </w:r>
      <w:r w:rsidR="00726E83" w:rsidRPr="00854EA8">
        <w:rPr>
          <w:rFonts w:ascii="Tahoma" w:eastAsia="Tahoma" w:hAnsi="Tahoma"/>
          <w:color w:val="000000"/>
          <w:spacing w:val="6"/>
          <w:sz w:val="20"/>
          <w:szCs w:val="20"/>
        </w:rPr>
        <w:t xml:space="preserve">think critically </w:t>
      </w:r>
      <w:r w:rsidRPr="00854EA8">
        <w:rPr>
          <w:rFonts w:ascii="Tahoma" w:eastAsia="Tahoma" w:hAnsi="Tahoma"/>
          <w:color w:val="000000"/>
          <w:spacing w:val="6"/>
          <w:sz w:val="20"/>
          <w:szCs w:val="20"/>
        </w:rPr>
        <w:t>not on</w:t>
      </w:r>
      <w:r w:rsidR="00726E83" w:rsidRPr="00854EA8">
        <w:rPr>
          <w:rFonts w:ascii="Tahoma" w:eastAsia="Tahoma" w:hAnsi="Tahoma"/>
          <w:color w:val="000000"/>
          <w:spacing w:val="6"/>
          <w:sz w:val="20"/>
          <w:szCs w:val="20"/>
        </w:rPr>
        <w:t>ly about the material discussed</w:t>
      </w:r>
      <w:r w:rsidRPr="00854EA8">
        <w:rPr>
          <w:rFonts w:ascii="Tahoma" w:eastAsia="Tahoma" w:hAnsi="Tahoma"/>
          <w:color w:val="000000"/>
          <w:spacing w:val="6"/>
          <w:sz w:val="20"/>
          <w:szCs w:val="20"/>
        </w:rPr>
        <w:t xml:space="preserve"> but about the partic</w:t>
      </w:r>
      <w:r w:rsidR="009E49C8" w:rsidRPr="00854EA8">
        <w:rPr>
          <w:rFonts w:ascii="Tahoma" w:eastAsia="Tahoma" w:hAnsi="Tahoma"/>
          <w:color w:val="000000"/>
          <w:spacing w:val="6"/>
          <w:sz w:val="20"/>
          <w:szCs w:val="20"/>
        </w:rPr>
        <w:t xml:space="preserve">ular methods used by the writer, and </w:t>
      </w:r>
      <w:r w:rsidR="009E49C8" w:rsidRPr="00854EA8">
        <w:rPr>
          <w:rFonts w:ascii="Tahoma" w:eastAsia="Arial" w:hAnsi="Tahoma"/>
          <w:color w:val="000000"/>
          <w:spacing w:val="6"/>
          <w:sz w:val="20"/>
          <w:szCs w:val="20"/>
        </w:rPr>
        <w:t>try reading about periods and subjects with which you are unfamiliar.</w:t>
      </w:r>
    </w:p>
    <w:p w14:paraId="6E2CDC64" w14:textId="77777777" w:rsidR="001910D5" w:rsidRDefault="001910D5" w:rsidP="001910D5">
      <w:pPr>
        <w:tabs>
          <w:tab w:val="left" w:pos="360"/>
          <w:tab w:val="left" w:pos="720"/>
        </w:tabs>
        <w:spacing w:line="253" w:lineRule="exact"/>
        <w:textAlignment w:val="baseline"/>
        <w:rPr>
          <w:rFonts w:ascii="Tahoma" w:eastAsia="Tahoma" w:hAnsi="Tahoma"/>
          <w:color w:val="000000"/>
          <w:spacing w:val="6"/>
          <w:sz w:val="20"/>
          <w:szCs w:val="20"/>
        </w:rPr>
      </w:pPr>
    </w:p>
    <w:p w14:paraId="022DF867" w14:textId="77777777" w:rsidR="000C2CCA" w:rsidRPr="00854EA8" w:rsidRDefault="000C2CCA" w:rsidP="001910D5">
      <w:pPr>
        <w:tabs>
          <w:tab w:val="left" w:pos="360"/>
          <w:tab w:val="left" w:pos="720"/>
        </w:tabs>
        <w:spacing w:line="253" w:lineRule="exact"/>
        <w:textAlignment w:val="baseline"/>
        <w:rPr>
          <w:rFonts w:ascii="Tahoma" w:eastAsia="Tahoma" w:hAnsi="Tahoma"/>
          <w:color w:val="000000"/>
          <w:spacing w:val="6"/>
          <w:sz w:val="20"/>
          <w:szCs w:val="20"/>
        </w:rPr>
      </w:pPr>
    </w:p>
    <w:p w14:paraId="23B7E610" w14:textId="6101CA94" w:rsidR="00B7057C" w:rsidRPr="00854EA8" w:rsidRDefault="00B7057C" w:rsidP="001910D5">
      <w:pPr>
        <w:tabs>
          <w:tab w:val="left" w:pos="360"/>
          <w:tab w:val="left" w:pos="720"/>
        </w:tabs>
        <w:spacing w:line="253" w:lineRule="exact"/>
        <w:textAlignment w:val="baseline"/>
        <w:rPr>
          <w:rFonts w:ascii="Tahoma" w:eastAsia="Tahoma" w:hAnsi="Tahoma"/>
          <w:color w:val="000000"/>
          <w:spacing w:val="6"/>
          <w:sz w:val="20"/>
          <w:szCs w:val="20"/>
          <w:u w:val="single"/>
        </w:rPr>
      </w:pPr>
      <w:r w:rsidRPr="00854EA8">
        <w:rPr>
          <w:rFonts w:ascii="Tahoma" w:eastAsia="Tahoma" w:hAnsi="Tahoma"/>
          <w:b/>
          <w:color w:val="000000"/>
          <w:spacing w:val="6"/>
          <w:sz w:val="20"/>
          <w:szCs w:val="20"/>
          <w:u w:val="single"/>
        </w:rPr>
        <w:t>Books</w:t>
      </w:r>
    </w:p>
    <w:p w14:paraId="1CC576A5" w14:textId="77777777" w:rsidR="00B7057C" w:rsidRPr="00854EA8" w:rsidRDefault="00B7057C" w:rsidP="001910D5">
      <w:pPr>
        <w:tabs>
          <w:tab w:val="left" w:pos="360"/>
          <w:tab w:val="left" w:pos="720"/>
        </w:tabs>
        <w:spacing w:line="253" w:lineRule="exact"/>
        <w:textAlignment w:val="baseline"/>
        <w:rPr>
          <w:rFonts w:ascii="Tahoma" w:eastAsia="Tahoma" w:hAnsi="Tahoma"/>
          <w:color w:val="000000"/>
          <w:spacing w:val="6"/>
          <w:sz w:val="20"/>
          <w:szCs w:val="20"/>
        </w:rPr>
      </w:pPr>
    </w:p>
    <w:p w14:paraId="5B87271F" w14:textId="0CA61E85" w:rsidR="001910D5" w:rsidRPr="00854EA8" w:rsidRDefault="00854EA8" w:rsidP="00202FBE">
      <w:pPr>
        <w:tabs>
          <w:tab w:val="left" w:pos="360"/>
          <w:tab w:val="left" w:pos="720"/>
        </w:tabs>
        <w:ind w:left="426" w:hanging="284"/>
        <w:textAlignment w:val="baseline"/>
        <w:rPr>
          <w:rFonts w:ascii="Tahoma" w:eastAsia="Tahoma" w:hAnsi="Tahoma"/>
          <w:color w:val="000000"/>
          <w:spacing w:val="6"/>
          <w:sz w:val="20"/>
          <w:szCs w:val="20"/>
        </w:rPr>
      </w:pPr>
      <w:r>
        <w:rPr>
          <w:rFonts w:ascii="Tahoma" w:eastAsia="Tahoma" w:hAnsi="Tahoma"/>
          <w:color w:val="000000"/>
          <w:spacing w:val="6"/>
          <w:sz w:val="20"/>
          <w:szCs w:val="20"/>
        </w:rPr>
        <w:t xml:space="preserve">• </w:t>
      </w:r>
      <w:r w:rsidR="00822AF1" w:rsidRPr="00854EA8">
        <w:rPr>
          <w:rFonts w:ascii="Tahoma" w:eastAsia="Tahoma" w:hAnsi="Tahoma"/>
          <w:color w:val="000000"/>
          <w:spacing w:val="6"/>
          <w:sz w:val="20"/>
          <w:szCs w:val="20"/>
        </w:rPr>
        <w:t xml:space="preserve">Whitney Chadwick, </w:t>
      </w:r>
      <w:r w:rsidR="00822AF1" w:rsidRPr="00854EA8">
        <w:rPr>
          <w:rFonts w:ascii="Tahoma" w:eastAsia="Arial" w:hAnsi="Tahoma"/>
          <w:i/>
          <w:color w:val="000000"/>
          <w:spacing w:val="6"/>
          <w:sz w:val="20"/>
          <w:szCs w:val="20"/>
        </w:rPr>
        <w:t xml:space="preserve">Women, Art, and Society, </w:t>
      </w:r>
      <w:r w:rsidR="00822AF1" w:rsidRPr="00854EA8">
        <w:rPr>
          <w:rFonts w:ascii="Tahoma" w:eastAsia="Tahoma" w:hAnsi="Tahoma"/>
          <w:color w:val="000000"/>
          <w:spacing w:val="6"/>
          <w:sz w:val="20"/>
          <w:szCs w:val="20"/>
        </w:rPr>
        <w:t>revised edn (1996)</w:t>
      </w:r>
    </w:p>
    <w:p w14:paraId="4B2AEB35" w14:textId="77777777" w:rsidR="001910D5" w:rsidRPr="00854EA8" w:rsidRDefault="001910D5" w:rsidP="00202FBE">
      <w:pPr>
        <w:tabs>
          <w:tab w:val="left" w:pos="360"/>
          <w:tab w:val="left" w:pos="720"/>
        </w:tabs>
        <w:ind w:left="426" w:hanging="284"/>
        <w:textAlignment w:val="baseline"/>
        <w:rPr>
          <w:rFonts w:ascii="Tahoma" w:eastAsia="Tahoma" w:hAnsi="Tahoma"/>
          <w:color w:val="000000"/>
          <w:spacing w:val="6"/>
          <w:sz w:val="20"/>
          <w:szCs w:val="20"/>
        </w:rPr>
      </w:pPr>
    </w:p>
    <w:p w14:paraId="101CF5F7" w14:textId="4439F480" w:rsidR="001910D5" w:rsidRPr="00854EA8" w:rsidRDefault="00854EA8" w:rsidP="00202FBE">
      <w:pPr>
        <w:tabs>
          <w:tab w:val="left" w:pos="360"/>
          <w:tab w:val="left" w:pos="720"/>
        </w:tabs>
        <w:ind w:left="426" w:hanging="284"/>
        <w:textAlignment w:val="baseline"/>
        <w:rPr>
          <w:rFonts w:ascii="Tahoma" w:eastAsia="Tahoma" w:hAnsi="Tahoma"/>
          <w:color w:val="000000"/>
          <w:spacing w:val="6"/>
          <w:sz w:val="20"/>
          <w:szCs w:val="20"/>
        </w:rPr>
      </w:pPr>
      <w:r>
        <w:rPr>
          <w:rFonts w:ascii="Tahoma" w:eastAsia="Tahoma" w:hAnsi="Tahoma"/>
          <w:color w:val="000000"/>
          <w:spacing w:val="6"/>
          <w:sz w:val="20"/>
          <w:szCs w:val="20"/>
        </w:rPr>
        <w:t xml:space="preserve">• </w:t>
      </w:r>
      <w:r w:rsidR="00822AF1" w:rsidRPr="00854EA8">
        <w:rPr>
          <w:rFonts w:ascii="Tahoma" w:eastAsia="Tahoma" w:hAnsi="Tahoma"/>
          <w:color w:val="000000"/>
          <w:spacing w:val="6"/>
          <w:sz w:val="20"/>
          <w:szCs w:val="20"/>
        </w:rPr>
        <w:t xml:space="preserve">Jas' Elsner, </w:t>
      </w:r>
      <w:r w:rsidR="00822AF1" w:rsidRPr="00854EA8">
        <w:rPr>
          <w:rFonts w:ascii="Tahoma" w:eastAsia="Arial" w:hAnsi="Tahoma"/>
          <w:i/>
          <w:color w:val="000000"/>
          <w:spacing w:val="6"/>
          <w:sz w:val="20"/>
          <w:szCs w:val="20"/>
        </w:rPr>
        <w:t xml:space="preserve">Imperial Art and Christian Triumph: the Art of the Roman Empire AD 100-450 </w:t>
      </w:r>
      <w:r w:rsidR="00822AF1" w:rsidRPr="00854EA8">
        <w:rPr>
          <w:rFonts w:ascii="Tahoma" w:eastAsia="Tahoma" w:hAnsi="Tahoma"/>
          <w:color w:val="000000"/>
          <w:spacing w:val="6"/>
          <w:sz w:val="20"/>
          <w:szCs w:val="20"/>
        </w:rPr>
        <w:t>(1998)</w:t>
      </w:r>
    </w:p>
    <w:p w14:paraId="2F8F9F11" w14:textId="77777777" w:rsidR="001910D5" w:rsidRPr="00854EA8" w:rsidRDefault="001910D5" w:rsidP="00202FBE">
      <w:pPr>
        <w:tabs>
          <w:tab w:val="left" w:pos="360"/>
          <w:tab w:val="left" w:pos="720"/>
        </w:tabs>
        <w:ind w:left="426" w:hanging="284"/>
        <w:textAlignment w:val="baseline"/>
        <w:rPr>
          <w:rFonts w:ascii="Tahoma" w:eastAsia="Tahoma" w:hAnsi="Tahoma"/>
          <w:color w:val="000000"/>
          <w:spacing w:val="6"/>
          <w:sz w:val="20"/>
          <w:szCs w:val="20"/>
        </w:rPr>
      </w:pPr>
    </w:p>
    <w:p w14:paraId="36A33626" w14:textId="7E65BD6B" w:rsidR="001910D5" w:rsidRPr="00854EA8" w:rsidRDefault="00854EA8" w:rsidP="00202FBE">
      <w:pPr>
        <w:tabs>
          <w:tab w:val="left" w:pos="360"/>
          <w:tab w:val="left" w:pos="720"/>
        </w:tabs>
        <w:ind w:left="426" w:hanging="284"/>
        <w:textAlignment w:val="baseline"/>
        <w:rPr>
          <w:rFonts w:ascii="Tahoma" w:eastAsia="Tahoma" w:hAnsi="Tahoma"/>
          <w:color w:val="000000"/>
          <w:spacing w:val="6"/>
          <w:sz w:val="20"/>
          <w:szCs w:val="20"/>
        </w:rPr>
      </w:pPr>
      <w:r>
        <w:rPr>
          <w:rFonts w:ascii="Tahoma" w:eastAsia="Tahoma" w:hAnsi="Tahoma"/>
          <w:color w:val="000000"/>
          <w:spacing w:val="6"/>
          <w:sz w:val="20"/>
          <w:szCs w:val="20"/>
        </w:rPr>
        <w:t xml:space="preserve">• </w:t>
      </w:r>
      <w:r w:rsidR="00822AF1" w:rsidRPr="00854EA8">
        <w:rPr>
          <w:rFonts w:ascii="Tahoma" w:eastAsia="Tahoma" w:hAnsi="Tahoma"/>
          <w:color w:val="000000"/>
          <w:spacing w:val="6"/>
          <w:sz w:val="20"/>
          <w:szCs w:val="20"/>
        </w:rPr>
        <w:t xml:space="preserve">Michael Camille, </w:t>
      </w:r>
      <w:r w:rsidR="00822AF1" w:rsidRPr="00854EA8">
        <w:rPr>
          <w:rFonts w:ascii="Tahoma" w:eastAsia="Arial" w:hAnsi="Tahoma"/>
          <w:i/>
          <w:color w:val="000000"/>
          <w:spacing w:val="6"/>
          <w:sz w:val="20"/>
          <w:szCs w:val="20"/>
        </w:rPr>
        <w:t xml:space="preserve">Gothic Art: Glorious Visions </w:t>
      </w:r>
      <w:r w:rsidR="00822AF1" w:rsidRPr="00854EA8">
        <w:rPr>
          <w:rFonts w:ascii="Tahoma" w:eastAsia="Tahoma" w:hAnsi="Tahoma"/>
          <w:color w:val="000000"/>
          <w:spacing w:val="6"/>
          <w:sz w:val="20"/>
          <w:szCs w:val="20"/>
        </w:rPr>
        <w:t>(1996)</w:t>
      </w:r>
    </w:p>
    <w:p w14:paraId="5E0F0D10" w14:textId="77777777" w:rsidR="001910D5" w:rsidRPr="00854EA8" w:rsidRDefault="001910D5" w:rsidP="00202FBE">
      <w:pPr>
        <w:tabs>
          <w:tab w:val="left" w:pos="360"/>
          <w:tab w:val="left" w:pos="720"/>
        </w:tabs>
        <w:ind w:left="426" w:hanging="284"/>
        <w:textAlignment w:val="baseline"/>
        <w:rPr>
          <w:rFonts w:ascii="Tahoma" w:eastAsia="Tahoma" w:hAnsi="Tahoma"/>
          <w:color w:val="000000"/>
          <w:spacing w:val="6"/>
          <w:sz w:val="20"/>
          <w:szCs w:val="20"/>
        </w:rPr>
      </w:pPr>
    </w:p>
    <w:p w14:paraId="60060736" w14:textId="2020B9CB" w:rsidR="001910D5" w:rsidRPr="00854EA8" w:rsidRDefault="00854EA8" w:rsidP="00202FBE">
      <w:pPr>
        <w:tabs>
          <w:tab w:val="left" w:pos="360"/>
          <w:tab w:val="left" w:pos="720"/>
        </w:tabs>
        <w:ind w:left="426" w:hanging="284"/>
        <w:textAlignment w:val="baseline"/>
        <w:rPr>
          <w:rFonts w:ascii="Tahoma" w:eastAsia="Tahoma" w:hAnsi="Tahoma"/>
          <w:color w:val="000000"/>
          <w:spacing w:val="6"/>
          <w:sz w:val="20"/>
          <w:szCs w:val="20"/>
        </w:rPr>
      </w:pPr>
      <w:r>
        <w:rPr>
          <w:rFonts w:ascii="Tahoma" w:eastAsia="Tahoma" w:hAnsi="Tahoma"/>
          <w:color w:val="000000"/>
          <w:spacing w:val="6"/>
          <w:sz w:val="20"/>
          <w:szCs w:val="20"/>
        </w:rPr>
        <w:t xml:space="preserve">• </w:t>
      </w:r>
      <w:r w:rsidR="00822AF1" w:rsidRPr="00854EA8">
        <w:rPr>
          <w:rFonts w:ascii="Tahoma" w:eastAsia="Tahoma" w:hAnsi="Tahoma"/>
          <w:color w:val="000000"/>
          <w:spacing w:val="6"/>
          <w:sz w:val="20"/>
          <w:szCs w:val="20"/>
        </w:rPr>
        <w:t xml:space="preserve">Michael Baxandall, </w:t>
      </w:r>
      <w:r w:rsidR="00822AF1" w:rsidRPr="00854EA8">
        <w:rPr>
          <w:rFonts w:ascii="Tahoma" w:eastAsia="Arial" w:hAnsi="Tahoma"/>
          <w:i/>
          <w:color w:val="000000"/>
          <w:spacing w:val="6"/>
          <w:sz w:val="20"/>
          <w:szCs w:val="20"/>
        </w:rPr>
        <w:t xml:space="preserve">Painting and Experience in Fifteenth Century Italy: A Primer in the Social History of Pictorial Style </w:t>
      </w:r>
      <w:r w:rsidR="00822AF1" w:rsidRPr="00854EA8">
        <w:rPr>
          <w:rFonts w:ascii="Tahoma" w:eastAsia="Tahoma" w:hAnsi="Tahoma"/>
          <w:color w:val="000000"/>
          <w:spacing w:val="6"/>
          <w:sz w:val="20"/>
          <w:szCs w:val="20"/>
        </w:rPr>
        <w:t>(1972 and later edns)</w:t>
      </w:r>
    </w:p>
    <w:p w14:paraId="23294659" w14:textId="77777777" w:rsidR="001910D5" w:rsidRPr="00854EA8" w:rsidRDefault="001910D5" w:rsidP="00202FBE">
      <w:pPr>
        <w:tabs>
          <w:tab w:val="left" w:pos="360"/>
          <w:tab w:val="left" w:pos="720"/>
        </w:tabs>
        <w:ind w:left="426" w:hanging="284"/>
        <w:textAlignment w:val="baseline"/>
        <w:rPr>
          <w:rFonts w:ascii="Tahoma" w:eastAsia="Tahoma" w:hAnsi="Tahoma"/>
          <w:color w:val="000000"/>
          <w:spacing w:val="6"/>
          <w:sz w:val="20"/>
          <w:szCs w:val="20"/>
        </w:rPr>
      </w:pPr>
    </w:p>
    <w:p w14:paraId="203AE44B" w14:textId="22846768" w:rsidR="001910D5" w:rsidRPr="00854EA8" w:rsidRDefault="00854EA8" w:rsidP="00202FBE">
      <w:pPr>
        <w:tabs>
          <w:tab w:val="left" w:pos="360"/>
          <w:tab w:val="left" w:pos="720"/>
        </w:tabs>
        <w:ind w:left="426" w:hanging="284"/>
        <w:textAlignment w:val="baseline"/>
        <w:rPr>
          <w:rFonts w:ascii="Tahoma" w:eastAsia="Tahoma" w:hAnsi="Tahoma"/>
          <w:color w:val="000000"/>
          <w:spacing w:val="6"/>
          <w:sz w:val="20"/>
          <w:szCs w:val="20"/>
        </w:rPr>
      </w:pPr>
      <w:r>
        <w:rPr>
          <w:rFonts w:ascii="Tahoma" w:eastAsia="Tahoma" w:hAnsi="Tahoma"/>
          <w:color w:val="000000"/>
          <w:spacing w:val="6"/>
          <w:sz w:val="20"/>
          <w:szCs w:val="20"/>
        </w:rPr>
        <w:t xml:space="preserve">• </w:t>
      </w:r>
      <w:r w:rsidR="00822AF1" w:rsidRPr="00854EA8">
        <w:rPr>
          <w:rFonts w:ascii="Tahoma" w:eastAsia="Tahoma" w:hAnsi="Tahoma"/>
          <w:color w:val="000000"/>
          <w:spacing w:val="6"/>
          <w:sz w:val="20"/>
          <w:szCs w:val="20"/>
        </w:rPr>
        <w:t xml:space="preserve">Geraldine A. Johnson, </w:t>
      </w:r>
      <w:r w:rsidR="00822AF1" w:rsidRPr="00854EA8">
        <w:rPr>
          <w:rFonts w:ascii="Tahoma" w:eastAsia="Arial" w:hAnsi="Tahoma"/>
          <w:i/>
          <w:color w:val="000000"/>
          <w:spacing w:val="6"/>
          <w:sz w:val="20"/>
          <w:szCs w:val="20"/>
        </w:rPr>
        <w:t xml:space="preserve">Renaissance Art: A Very Short Introduction </w:t>
      </w:r>
      <w:r w:rsidR="00822AF1" w:rsidRPr="00854EA8">
        <w:rPr>
          <w:rFonts w:ascii="Tahoma" w:eastAsia="Tahoma" w:hAnsi="Tahoma"/>
          <w:color w:val="000000"/>
          <w:spacing w:val="6"/>
          <w:sz w:val="20"/>
          <w:szCs w:val="20"/>
        </w:rPr>
        <w:t>(2005)</w:t>
      </w:r>
    </w:p>
    <w:p w14:paraId="691F3B6F" w14:textId="77777777" w:rsidR="001910D5" w:rsidRPr="00854EA8" w:rsidRDefault="001910D5" w:rsidP="00202FBE">
      <w:pPr>
        <w:tabs>
          <w:tab w:val="left" w:pos="360"/>
          <w:tab w:val="left" w:pos="720"/>
        </w:tabs>
        <w:ind w:left="426" w:hanging="284"/>
        <w:textAlignment w:val="baseline"/>
        <w:rPr>
          <w:rFonts w:ascii="Tahoma" w:eastAsia="Tahoma" w:hAnsi="Tahoma"/>
          <w:color w:val="000000"/>
          <w:spacing w:val="6"/>
          <w:sz w:val="20"/>
          <w:szCs w:val="20"/>
        </w:rPr>
      </w:pPr>
    </w:p>
    <w:p w14:paraId="746ED2FE" w14:textId="4C7FBF45" w:rsidR="001910D5" w:rsidRPr="00854EA8" w:rsidRDefault="00854EA8" w:rsidP="00202FBE">
      <w:pPr>
        <w:tabs>
          <w:tab w:val="left" w:pos="360"/>
          <w:tab w:val="left" w:pos="720"/>
        </w:tabs>
        <w:ind w:left="426" w:hanging="284"/>
        <w:textAlignment w:val="baseline"/>
        <w:rPr>
          <w:rFonts w:ascii="Tahoma" w:eastAsia="Tahoma" w:hAnsi="Tahoma"/>
          <w:color w:val="000000"/>
          <w:spacing w:val="6"/>
          <w:sz w:val="20"/>
          <w:szCs w:val="20"/>
        </w:rPr>
      </w:pPr>
      <w:r>
        <w:rPr>
          <w:rFonts w:ascii="Tahoma" w:eastAsia="Tahoma" w:hAnsi="Tahoma"/>
          <w:color w:val="000000"/>
          <w:spacing w:val="6"/>
          <w:sz w:val="20"/>
          <w:szCs w:val="20"/>
        </w:rPr>
        <w:t xml:space="preserve">• </w:t>
      </w:r>
      <w:r w:rsidR="00822AF1" w:rsidRPr="00854EA8">
        <w:rPr>
          <w:rFonts w:ascii="Tahoma" w:eastAsia="Tahoma" w:hAnsi="Tahoma"/>
          <w:color w:val="000000"/>
          <w:spacing w:val="6"/>
          <w:sz w:val="20"/>
          <w:szCs w:val="20"/>
        </w:rPr>
        <w:t xml:space="preserve">Craig Harbison, </w:t>
      </w:r>
      <w:r w:rsidR="00822AF1" w:rsidRPr="00854EA8">
        <w:rPr>
          <w:rFonts w:ascii="Tahoma" w:eastAsia="Arial" w:hAnsi="Tahoma"/>
          <w:i/>
          <w:color w:val="000000"/>
          <w:spacing w:val="6"/>
          <w:sz w:val="20"/>
          <w:szCs w:val="20"/>
        </w:rPr>
        <w:t xml:space="preserve">The Mirror of the Artist; Northern Renaissance Art in its Historical Context </w:t>
      </w:r>
      <w:r w:rsidR="00822AF1" w:rsidRPr="00854EA8">
        <w:rPr>
          <w:rFonts w:ascii="Tahoma" w:eastAsia="Tahoma" w:hAnsi="Tahoma"/>
          <w:color w:val="000000"/>
          <w:spacing w:val="6"/>
          <w:sz w:val="20"/>
          <w:szCs w:val="20"/>
        </w:rPr>
        <w:t>(1995)</w:t>
      </w:r>
    </w:p>
    <w:p w14:paraId="7C5ABD94" w14:textId="77777777" w:rsidR="001910D5" w:rsidRPr="00854EA8" w:rsidRDefault="001910D5" w:rsidP="00202FBE">
      <w:pPr>
        <w:tabs>
          <w:tab w:val="left" w:pos="360"/>
          <w:tab w:val="left" w:pos="720"/>
        </w:tabs>
        <w:ind w:left="426" w:hanging="284"/>
        <w:textAlignment w:val="baseline"/>
        <w:rPr>
          <w:rFonts w:ascii="Tahoma" w:eastAsia="Tahoma" w:hAnsi="Tahoma"/>
          <w:color w:val="000000"/>
          <w:spacing w:val="6"/>
          <w:sz w:val="20"/>
          <w:szCs w:val="20"/>
        </w:rPr>
      </w:pPr>
    </w:p>
    <w:p w14:paraId="6F668B92" w14:textId="5BD9A6A3" w:rsidR="001910D5" w:rsidRPr="00854EA8" w:rsidRDefault="00854EA8" w:rsidP="00202FBE">
      <w:pPr>
        <w:tabs>
          <w:tab w:val="left" w:pos="360"/>
          <w:tab w:val="left" w:pos="720"/>
        </w:tabs>
        <w:ind w:left="426" w:hanging="284"/>
        <w:textAlignment w:val="baseline"/>
        <w:rPr>
          <w:rFonts w:ascii="Tahoma" w:eastAsia="Tahoma" w:hAnsi="Tahoma"/>
          <w:color w:val="000000"/>
          <w:spacing w:val="6"/>
          <w:sz w:val="20"/>
          <w:szCs w:val="20"/>
        </w:rPr>
      </w:pPr>
      <w:r>
        <w:rPr>
          <w:rFonts w:ascii="Tahoma" w:eastAsia="Tahoma" w:hAnsi="Tahoma"/>
          <w:color w:val="000000"/>
          <w:spacing w:val="6"/>
          <w:sz w:val="20"/>
          <w:szCs w:val="20"/>
        </w:rPr>
        <w:t xml:space="preserve">• </w:t>
      </w:r>
      <w:r w:rsidR="00822AF1" w:rsidRPr="00854EA8">
        <w:rPr>
          <w:rFonts w:ascii="Tahoma" w:eastAsia="Tahoma" w:hAnsi="Tahoma"/>
          <w:color w:val="000000"/>
          <w:spacing w:val="6"/>
          <w:sz w:val="20"/>
          <w:szCs w:val="20"/>
        </w:rPr>
        <w:t xml:space="preserve">Mariet Westermann, </w:t>
      </w:r>
      <w:r w:rsidR="00822AF1" w:rsidRPr="00854EA8">
        <w:rPr>
          <w:rFonts w:ascii="Tahoma" w:eastAsia="Arial" w:hAnsi="Tahoma"/>
          <w:i/>
          <w:color w:val="000000"/>
          <w:spacing w:val="6"/>
          <w:sz w:val="20"/>
          <w:szCs w:val="20"/>
        </w:rPr>
        <w:t xml:space="preserve">A Worldly Art: The Dutch Republic 1585-1718 </w:t>
      </w:r>
      <w:r w:rsidR="001910D5" w:rsidRPr="00854EA8">
        <w:rPr>
          <w:rFonts w:ascii="Tahoma" w:eastAsia="Tahoma" w:hAnsi="Tahoma"/>
          <w:color w:val="000000"/>
          <w:spacing w:val="6"/>
          <w:sz w:val="20"/>
          <w:szCs w:val="20"/>
        </w:rPr>
        <w:t>(1996)</w:t>
      </w:r>
    </w:p>
    <w:p w14:paraId="008CF2DA" w14:textId="77777777" w:rsidR="001910D5" w:rsidRPr="00854EA8" w:rsidRDefault="001910D5" w:rsidP="00202FBE">
      <w:pPr>
        <w:tabs>
          <w:tab w:val="left" w:pos="360"/>
          <w:tab w:val="left" w:pos="720"/>
        </w:tabs>
        <w:ind w:left="426" w:hanging="284"/>
        <w:textAlignment w:val="baseline"/>
        <w:rPr>
          <w:rFonts w:ascii="Tahoma" w:eastAsia="Tahoma" w:hAnsi="Tahoma"/>
          <w:color w:val="000000"/>
          <w:spacing w:val="6"/>
          <w:sz w:val="20"/>
          <w:szCs w:val="20"/>
        </w:rPr>
      </w:pPr>
    </w:p>
    <w:p w14:paraId="03EDD620" w14:textId="47DA9C9F" w:rsidR="001910D5" w:rsidRPr="00854EA8" w:rsidRDefault="00854EA8" w:rsidP="00202FBE">
      <w:pPr>
        <w:tabs>
          <w:tab w:val="left" w:pos="360"/>
          <w:tab w:val="left" w:pos="720"/>
        </w:tabs>
        <w:ind w:left="426" w:hanging="284"/>
        <w:textAlignment w:val="baseline"/>
        <w:rPr>
          <w:rFonts w:ascii="Tahoma" w:eastAsia="Tahoma" w:hAnsi="Tahoma"/>
          <w:color w:val="000000"/>
          <w:spacing w:val="6"/>
          <w:sz w:val="20"/>
          <w:szCs w:val="20"/>
        </w:rPr>
      </w:pPr>
      <w:r>
        <w:rPr>
          <w:rFonts w:ascii="Tahoma" w:eastAsia="Tahoma" w:hAnsi="Tahoma"/>
          <w:color w:val="000000"/>
          <w:spacing w:val="6"/>
          <w:sz w:val="20"/>
          <w:szCs w:val="20"/>
        </w:rPr>
        <w:t xml:space="preserve">• </w:t>
      </w:r>
      <w:r w:rsidR="001910D5" w:rsidRPr="00854EA8">
        <w:rPr>
          <w:rFonts w:ascii="Tahoma" w:eastAsia="Tahoma" w:hAnsi="Tahoma"/>
          <w:color w:val="000000"/>
          <w:spacing w:val="6"/>
          <w:sz w:val="20"/>
          <w:szCs w:val="20"/>
        </w:rPr>
        <w:t xml:space="preserve">Stephen </w:t>
      </w:r>
      <w:r w:rsidR="00822AF1" w:rsidRPr="00854EA8">
        <w:rPr>
          <w:rFonts w:ascii="Tahoma" w:eastAsia="Tahoma" w:hAnsi="Tahoma"/>
          <w:color w:val="000000"/>
          <w:spacing w:val="6"/>
          <w:sz w:val="20"/>
          <w:szCs w:val="20"/>
        </w:rPr>
        <w:t xml:space="preserve">Eisenman, </w:t>
      </w:r>
      <w:r w:rsidR="00822AF1" w:rsidRPr="00854EA8">
        <w:rPr>
          <w:rFonts w:ascii="Tahoma" w:eastAsia="Arial" w:hAnsi="Tahoma"/>
          <w:i/>
          <w:color w:val="000000"/>
          <w:spacing w:val="6"/>
          <w:sz w:val="20"/>
          <w:szCs w:val="20"/>
        </w:rPr>
        <w:t xml:space="preserve">Nineteenth Century Art; A Critical History, </w:t>
      </w:r>
      <w:r w:rsidR="00822AF1" w:rsidRPr="00854EA8">
        <w:rPr>
          <w:rFonts w:ascii="Tahoma" w:eastAsia="Tahoma" w:hAnsi="Tahoma"/>
          <w:color w:val="000000"/>
          <w:spacing w:val="6"/>
          <w:sz w:val="20"/>
          <w:szCs w:val="20"/>
        </w:rPr>
        <w:t>4t</w:t>
      </w:r>
      <w:r w:rsidR="00822AF1" w:rsidRPr="00854EA8">
        <w:rPr>
          <w:rFonts w:ascii="Tahoma" w:eastAsia="Arial" w:hAnsi="Tahoma"/>
          <w:color w:val="000000"/>
          <w:spacing w:val="6"/>
          <w:sz w:val="20"/>
          <w:szCs w:val="20"/>
          <w:vertAlign w:val="superscript"/>
        </w:rPr>
        <w:t>h</w:t>
      </w:r>
      <w:r w:rsidR="00822AF1" w:rsidRPr="00854EA8">
        <w:rPr>
          <w:rFonts w:ascii="Tahoma" w:eastAsia="Tahoma" w:hAnsi="Tahoma"/>
          <w:color w:val="000000"/>
          <w:spacing w:val="6"/>
          <w:sz w:val="20"/>
          <w:szCs w:val="20"/>
        </w:rPr>
        <w:t xml:space="preserve"> </w:t>
      </w:r>
      <w:r w:rsidR="001910D5" w:rsidRPr="00854EA8">
        <w:rPr>
          <w:rFonts w:ascii="Tahoma" w:eastAsia="Tahoma" w:hAnsi="Tahoma"/>
          <w:color w:val="000000"/>
          <w:spacing w:val="6"/>
          <w:sz w:val="20"/>
          <w:szCs w:val="20"/>
        </w:rPr>
        <w:t>edition (2011)</w:t>
      </w:r>
    </w:p>
    <w:p w14:paraId="5E34F4CF" w14:textId="77777777" w:rsidR="001910D5" w:rsidRPr="00854EA8" w:rsidRDefault="001910D5" w:rsidP="00202FBE">
      <w:pPr>
        <w:tabs>
          <w:tab w:val="left" w:pos="360"/>
          <w:tab w:val="left" w:pos="720"/>
        </w:tabs>
        <w:ind w:left="426" w:hanging="284"/>
        <w:textAlignment w:val="baseline"/>
        <w:rPr>
          <w:rFonts w:ascii="Tahoma" w:eastAsia="Tahoma" w:hAnsi="Tahoma"/>
          <w:color w:val="000000"/>
          <w:spacing w:val="6"/>
          <w:sz w:val="20"/>
          <w:szCs w:val="20"/>
        </w:rPr>
      </w:pPr>
    </w:p>
    <w:p w14:paraId="19D29CAB" w14:textId="28B75EB3" w:rsidR="001910D5" w:rsidRPr="00854EA8" w:rsidRDefault="00854EA8" w:rsidP="00202FBE">
      <w:pPr>
        <w:tabs>
          <w:tab w:val="left" w:pos="360"/>
          <w:tab w:val="left" w:pos="720"/>
        </w:tabs>
        <w:ind w:left="426" w:hanging="284"/>
        <w:textAlignment w:val="baseline"/>
        <w:rPr>
          <w:rFonts w:ascii="Tahoma" w:eastAsia="Tahoma" w:hAnsi="Tahoma"/>
          <w:color w:val="000000"/>
          <w:spacing w:val="6"/>
          <w:sz w:val="20"/>
          <w:szCs w:val="20"/>
        </w:rPr>
      </w:pPr>
      <w:r>
        <w:rPr>
          <w:rFonts w:ascii="Tahoma" w:eastAsia="Tahoma" w:hAnsi="Tahoma"/>
          <w:color w:val="000000"/>
          <w:spacing w:val="6"/>
          <w:sz w:val="20"/>
          <w:szCs w:val="20"/>
        </w:rPr>
        <w:t xml:space="preserve">• </w:t>
      </w:r>
      <w:r w:rsidR="00822AF1" w:rsidRPr="00854EA8">
        <w:rPr>
          <w:rFonts w:ascii="Tahoma" w:eastAsia="Tahoma" w:hAnsi="Tahoma"/>
          <w:color w:val="000000"/>
          <w:spacing w:val="6"/>
          <w:sz w:val="20"/>
          <w:szCs w:val="20"/>
        </w:rPr>
        <w:t xml:space="preserve">H. H. Arnason and Peter Kalb, </w:t>
      </w:r>
      <w:r w:rsidR="00822AF1" w:rsidRPr="00854EA8">
        <w:rPr>
          <w:rFonts w:ascii="Tahoma" w:eastAsia="Arial" w:hAnsi="Tahoma"/>
          <w:i/>
          <w:color w:val="000000"/>
          <w:spacing w:val="6"/>
          <w:sz w:val="20"/>
          <w:szCs w:val="20"/>
        </w:rPr>
        <w:t xml:space="preserve">History of Modern Art, </w:t>
      </w:r>
      <w:r w:rsidR="00822AF1" w:rsidRPr="00854EA8">
        <w:rPr>
          <w:rFonts w:ascii="Tahoma" w:eastAsia="Tahoma" w:hAnsi="Tahoma"/>
          <w:color w:val="000000"/>
          <w:spacing w:val="6"/>
          <w:sz w:val="20"/>
          <w:szCs w:val="20"/>
        </w:rPr>
        <w:t>5t</w:t>
      </w:r>
      <w:r w:rsidR="00822AF1" w:rsidRPr="00854EA8">
        <w:rPr>
          <w:rFonts w:ascii="Tahoma" w:eastAsia="Arial" w:hAnsi="Tahoma"/>
          <w:color w:val="000000"/>
          <w:spacing w:val="6"/>
          <w:sz w:val="20"/>
          <w:szCs w:val="20"/>
          <w:vertAlign w:val="superscript"/>
        </w:rPr>
        <w:t>h</w:t>
      </w:r>
      <w:r w:rsidR="00822AF1" w:rsidRPr="00854EA8">
        <w:rPr>
          <w:rFonts w:ascii="Tahoma" w:eastAsia="Tahoma" w:hAnsi="Tahoma"/>
          <w:color w:val="000000"/>
          <w:spacing w:val="6"/>
          <w:sz w:val="20"/>
          <w:szCs w:val="20"/>
        </w:rPr>
        <w:t xml:space="preserve"> edition (2002)</w:t>
      </w:r>
    </w:p>
    <w:p w14:paraId="51C1CD0B" w14:textId="77777777" w:rsidR="001910D5" w:rsidRPr="00854EA8" w:rsidRDefault="001910D5" w:rsidP="00202FBE">
      <w:pPr>
        <w:tabs>
          <w:tab w:val="left" w:pos="360"/>
          <w:tab w:val="left" w:pos="720"/>
        </w:tabs>
        <w:ind w:left="426" w:hanging="284"/>
        <w:textAlignment w:val="baseline"/>
        <w:rPr>
          <w:rFonts w:ascii="Tahoma" w:eastAsia="Tahoma" w:hAnsi="Tahoma"/>
          <w:color w:val="000000"/>
          <w:spacing w:val="6"/>
          <w:sz w:val="20"/>
          <w:szCs w:val="20"/>
        </w:rPr>
      </w:pPr>
    </w:p>
    <w:p w14:paraId="50F022D7" w14:textId="1DB8B1D3" w:rsidR="001910D5" w:rsidRPr="00854EA8" w:rsidRDefault="00854EA8" w:rsidP="00202FBE">
      <w:pPr>
        <w:tabs>
          <w:tab w:val="left" w:pos="360"/>
          <w:tab w:val="left" w:pos="720"/>
        </w:tabs>
        <w:ind w:left="426" w:hanging="284"/>
        <w:textAlignment w:val="baseline"/>
        <w:rPr>
          <w:rFonts w:ascii="Tahoma" w:eastAsia="Tahoma" w:hAnsi="Tahoma"/>
          <w:color w:val="000000"/>
          <w:spacing w:val="6"/>
          <w:sz w:val="20"/>
          <w:szCs w:val="20"/>
        </w:rPr>
      </w:pPr>
      <w:r>
        <w:rPr>
          <w:rFonts w:ascii="Tahoma" w:eastAsia="Tahoma" w:hAnsi="Tahoma"/>
          <w:color w:val="000000"/>
          <w:spacing w:val="6"/>
          <w:sz w:val="20"/>
          <w:szCs w:val="20"/>
        </w:rPr>
        <w:t xml:space="preserve">• </w:t>
      </w:r>
      <w:r w:rsidR="00822AF1" w:rsidRPr="00854EA8">
        <w:rPr>
          <w:rFonts w:ascii="Tahoma" w:eastAsia="Tahoma" w:hAnsi="Tahoma"/>
          <w:color w:val="000000"/>
          <w:spacing w:val="6"/>
          <w:sz w:val="20"/>
          <w:szCs w:val="20"/>
        </w:rPr>
        <w:t xml:space="preserve">Thomas Crow, </w:t>
      </w:r>
      <w:r w:rsidR="00822AF1" w:rsidRPr="00854EA8">
        <w:rPr>
          <w:rFonts w:ascii="Tahoma" w:eastAsia="Arial" w:hAnsi="Tahoma"/>
          <w:i/>
          <w:color w:val="000000"/>
          <w:spacing w:val="6"/>
          <w:sz w:val="20"/>
          <w:szCs w:val="20"/>
        </w:rPr>
        <w:t xml:space="preserve">The Rise of the Sixties: American and European Art in the Era of Dissent </w:t>
      </w:r>
      <w:r w:rsidR="00822AF1" w:rsidRPr="00854EA8">
        <w:rPr>
          <w:rFonts w:ascii="Tahoma" w:eastAsia="Tahoma" w:hAnsi="Tahoma"/>
          <w:color w:val="000000"/>
          <w:spacing w:val="6"/>
          <w:sz w:val="20"/>
          <w:szCs w:val="20"/>
        </w:rPr>
        <w:t>(1996)</w:t>
      </w:r>
    </w:p>
    <w:p w14:paraId="620DCE4E" w14:textId="77777777" w:rsidR="001910D5" w:rsidRPr="00854EA8" w:rsidRDefault="001910D5" w:rsidP="00202FBE">
      <w:pPr>
        <w:tabs>
          <w:tab w:val="left" w:pos="360"/>
          <w:tab w:val="left" w:pos="720"/>
        </w:tabs>
        <w:ind w:left="426" w:hanging="284"/>
        <w:textAlignment w:val="baseline"/>
        <w:rPr>
          <w:rFonts w:ascii="Tahoma" w:eastAsia="Tahoma" w:hAnsi="Tahoma"/>
          <w:color w:val="000000"/>
          <w:spacing w:val="6"/>
          <w:sz w:val="20"/>
          <w:szCs w:val="20"/>
        </w:rPr>
      </w:pPr>
    </w:p>
    <w:p w14:paraId="06CB427C" w14:textId="77777777" w:rsidR="00E540A9" w:rsidRDefault="00854EA8" w:rsidP="00202FBE">
      <w:pPr>
        <w:tabs>
          <w:tab w:val="left" w:pos="360"/>
          <w:tab w:val="left" w:pos="720"/>
        </w:tabs>
        <w:ind w:left="426" w:hanging="284"/>
        <w:textAlignment w:val="baseline"/>
        <w:rPr>
          <w:rFonts w:ascii="Tahoma" w:eastAsia="Tahoma" w:hAnsi="Tahoma"/>
          <w:color w:val="000000"/>
          <w:spacing w:val="6"/>
          <w:sz w:val="20"/>
          <w:szCs w:val="20"/>
        </w:rPr>
      </w:pPr>
      <w:r>
        <w:rPr>
          <w:rFonts w:ascii="Tahoma" w:eastAsia="Tahoma" w:hAnsi="Tahoma"/>
          <w:color w:val="000000"/>
          <w:spacing w:val="6"/>
          <w:sz w:val="20"/>
          <w:szCs w:val="20"/>
        </w:rPr>
        <w:t xml:space="preserve">• </w:t>
      </w:r>
      <w:r w:rsidR="00822AF1" w:rsidRPr="00854EA8">
        <w:rPr>
          <w:rFonts w:ascii="Tahoma" w:eastAsia="Tahoma" w:hAnsi="Tahoma"/>
          <w:color w:val="000000"/>
          <w:spacing w:val="6"/>
          <w:sz w:val="20"/>
          <w:szCs w:val="20"/>
        </w:rPr>
        <w:t xml:space="preserve">James Clifford, </w:t>
      </w:r>
      <w:r w:rsidR="00822AF1" w:rsidRPr="00854EA8">
        <w:rPr>
          <w:rFonts w:ascii="Tahoma" w:eastAsia="Arial" w:hAnsi="Tahoma"/>
          <w:i/>
          <w:color w:val="000000"/>
          <w:spacing w:val="6"/>
          <w:sz w:val="20"/>
          <w:szCs w:val="20"/>
        </w:rPr>
        <w:t xml:space="preserve">Routes: Travel and Translation in the Late Twentieth Century </w:t>
      </w:r>
      <w:r w:rsidR="00822AF1" w:rsidRPr="00854EA8">
        <w:rPr>
          <w:rFonts w:ascii="Tahoma" w:eastAsia="Tahoma" w:hAnsi="Tahoma"/>
          <w:color w:val="000000"/>
          <w:spacing w:val="6"/>
          <w:sz w:val="20"/>
          <w:szCs w:val="20"/>
        </w:rPr>
        <w:t>(1997)</w:t>
      </w:r>
    </w:p>
    <w:p w14:paraId="3F98682B" w14:textId="77777777" w:rsidR="00E540A9" w:rsidRDefault="00E540A9" w:rsidP="00202FBE">
      <w:pPr>
        <w:tabs>
          <w:tab w:val="left" w:pos="360"/>
          <w:tab w:val="left" w:pos="720"/>
        </w:tabs>
        <w:ind w:left="426" w:hanging="284"/>
        <w:textAlignment w:val="baseline"/>
        <w:rPr>
          <w:rFonts w:ascii="Tahoma" w:eastAsia="Tahoma" w:hAnsi="Tahoma"/>
          <w:color w:val="000000"/>
          <w:spacing w:val="6"/>
          <w:sz w:val="20"/>
          <w:szCs w:val="20"/>
        </w:rPr>
      </w:pPr>
    </w:p>
    <w:p w14:paraId="46481163" w14:textId="5921CE22" w:rsidR="001910D5" w:rsidRPr="00854EA8" w:rsidRDefault="00E540A9" w:rsidP="00202FBE">
      <w:pPr>
        <w:tabs>
          <w:tab w:val="left" w:pos="360"/>
          <w:tab w:val="left" w:pos="720"/>
        </w:tabs>
        <w:ind w:left="426" w:hanging="284"/>
        <w:textAlignment w:val="baseline"/>
        <w:rPr>
          <w:rFonts w:ascii="Tahoma" w:eastAsia="Tahoma" w:hAnsi="Tahoma"/>
          <w:color w:val="000000"/>
          <w:spacing w:val="6"/>
          <w:sz w:val="20"/>
          <w:szCs w:val="20"/>
        </w:rPr>
      </w:pPr>
      <w:r>
        <w:rPr>
          <w:rFonts w:ascii="Tahoma" w:eastAsia="Tahoma" w:hAnsi="Tahoma"/>
          <w:color w:val="000000"/>
          <w:spacing w:val="6"/>
          <w:sz w:val="20"/>
          <w:szCs w:val="20"/>
        </w:rPr>
        <w:t xml:space="preserve">• </w:t>
      </w:r>
      <w:r w:rsidR="00822AF1" w:rsidRPr="00854EA8">
        <w:rPr>
          <w:rFonts w:ascii="Tahoma" w:eastAsia="Tahoma" w:hAnsi="Tahoma"/>
          <w:color w:val="000000"/>
          <w:spacing w:val="6"/>
          <w:sz w:val="20"/>
          <w:szCs w:val="20"/>
        </w:rPr>
        <w:t xml:space="preserve">Craig Clunas, </w:t>
      </w:r>
      <w:r w:rsidR="00822AF1" w:rsidRPr="00854EA8">
        <w:rPr>
          <w:rFonts w:ascii="Tahoma" w:eastAsia="Arial" w:hAnsi="Tahoma"/>
          <w:i/>
          <w:color w:val="000000"/>
          <w:spacing w:val="6"/>
          <w:sz w:val="20"/>
          <w:szCs w:val="20"/>
        </w:rPr>
        <w:t xml:space="preserve">Art in China, </w:t>
      </w:r>
      <w:r w:rsidR="00822AF1" w:rsidRPr="00854EA8">
        <w:rPr>
          <w:rFonts w:ascii="Tahoma" w:eastAsia="Tahoma" w:hAnsi="Tahoma"/>
          <w:color w:val="000000"/>
          <w:spacing w:val="6"/>
          <w:sz w:val="20"/>
          <w:szCs w:val="20"/>
        </w:rPr>
        <w:t>second edition (2009)</w:t>
      </w:r>
    </w:p>
    <w:p w14:paraId="2236FDEF" w14:textId="77777777" w:rsidR="001910D5" w:rsidRDefault="001910D5" w:rsidP="001910D5">
      <w:pPr>
        <w:tabs>
          <w:tab w:val="left" w:pos="360"/>
          <w:tab w:val="left" w:pos="720"/>
        </w:tabs>
        <w:spacing w:line="253" w:lineRule="exact"/>
        <w:textAlignment w:val="baseline"/>
        <w:rPr>
          <w:rFonts w:ascii="Tahoma" w:eastAsia="Tahoma" w:hAnsi="Tahoma"/>
          <w:color w:val="000000"/>
          <w:spacing w:val="6"/>
          <w:sz w:val="20"/>
          <w:szCs w:val="20"/>
        </w:rPr>
      </w:pPr>
    </w:p>
    <w:p w14:paraId="51F59965" w14:textId="77777777" w:rsidR="00854EA8" w:rsidRPr="00854EA8" w:rsidRDefault="00854EA8" w:rsidP="001910D5">
      <w:pPr>
        <w:tabs>
          <w:tab w:val="left" w:pos="360"/>
          <w:tab w:val="left" w:pos="720"/>
        </w:tabs>
        <w:spacing w:line="253" w:lineRule="exact"/>
        <w:textAlignment w:val="baseline"/>
        <w:rPr>
          <w:rFonts w:ascii="Tahoma" w:eastAsia="Tahoma" w:hAnsi="Tahoma"/>
          <w:color w:val="000000"/>
          <w:spacing w:val="6"/>
          <w:sz w:val="20"/>
          <w:szCs w:val="20"/>
        </w:rPr>
      </w:pPr>
    </w:p>
    <w:p w14:paraId="7F33AAD7" w14:textId="77777777" w:rsidR="00854EA8" w:rsidRPr="00854EA8" w:rsidRDefault="00854EA8" w:rsidP="00854EA8">
      <w:pPr>
        <w:rPr>
          <w:rFonts w:ascii="Tahoma" w:hAnsi="Tahoma"/>
          <w:b/>
          <w:sz w:val="20"/>
          <w:szCs w:val="20"/>
          <w:u w:val="single"/>
        </w:rPr>
      </w:pPr>
      <w:r w:rsidRPr="00854EA8">
        <w:rPr>
          <w:rFonts w:ascii="Tahoma" w:hAnsi="Tahoma"/>
          <w:b/>
          <w:sz w:val="20"/>
          <w:szCs w:val="20"/>
          <w:u w:val="single"/>
        </w:rPr>
        <w:t>Online resources at Oxford</w:t>
      </w:r>
    </w:p>
    <w:p w14:paraId="7C2DF788" w14:textId="77777777" w:rsidR="00854EA8" w:rsidRPr="00854EA8" w:rsidRDefault="00854EA8" w:rsidP="00854EA8">
      <w:pPr>
        <w:rPr>
          <w:rFonts w:ascii="Tahoma" w:hAnsi="Tahoma"/>
          <w:sz w:val="20"/>
          <w:szCs w:val="20"/>
        </w:rPr>
      </w:pPr>
    </w:p>
    <w:p w14:paraId="0A7E1F4F" w14:textId="77777777" w:rsidR="00854EA8" w:rsidRPr="00854EA8" w:rsidRDefault="00854EA8" w:rsidP="00854EA8">
      <w:pPr>
        <w:ind w:left="142"/>
        <w:rPr>
          <w:rFonts w:ascii="Tahoma" w:hAnsi="Tahoma"/>
          <w:b/>
          <w:sz w:val="20"/>
          <w:szCs w:val="20"/>
        </w:rPr>
      </w:pPr>
      <w:r w:rsidRPr="00854EA8">
        <w:rPr>
          <w:rFonts w:ascii="Tahoma" w:hAnsi="Tahoma"/>
          <w:b/>
          <w:sz w:val="20"/>
          <w:szCs w:val="20"/>
        </w:rPr>
        <w:t>The History of Art Department</w:t>
      </w:r>
    </w:p>
    <w:p w14:paraId="1754481A" w14:textId="77777777" w:rsidR="0041292E" w:rsidRDefault="0041292E" w:rsidP="00854EA8">
      <w:pPr>
        <w:ind w:left="142"/>
        <w:rPr>
          <w:rFonts w:ascii="Tahoma" w:hAnsi="Tahoma"/>
          <w:sz w:val="20"/>
          <w:szCs w:val="20"/>
        </w:rPr>
      </w:pPr>
    </w:p>
    <w:p w14:paraId="2383D9C4" w14:textId="77777777" w:rsidR="00854EA8" w:rsidRPr="00854EA8" w:rsidRDefault="00854EA8" w:rsidP="00854EA8">
      <w:pPr>
        <w:ind w:left="142"/>
        <w:rPr>
          <w:rFonts w:ascii="Tahoma" w:hAnsi="Tahoma"/>
          <w:sz w:val="20"/>
          <w:szCs w:val="20"/>
        </w:rPr>
      </w:pPr>
      <w:r w:rsidRPr="00854EA8">
        <w:rPr>
          <w:rFonts w:ascii="Tahoma" w:hAnsi="Tahoma"/>
          <w:sz w:val="20"/>
          <w:szCs w:val="20"/>
        </w:rPr>
        <w:t>Events:</w:t>
      </w:r>
    </w:p>
    <w:p w14:paraId="5A935BD6" w14:textId="77777777" w:rsidR="00854EA8" w:rsidRPr="00854EA8" w:rsidRDefault="00000000" w:rsidP="00854EA8">
      <w:pPr>
        <w:ind w:left="142"/>
        <w:rPr>
          <w:rFonts w:ascii="Tahoma" w:hAnsi="Tahoma"/>
          <w:sz w:val="20"/>
          <w:szCs w:val="20"/>
        </w:rPr>
      </w:pPr>
      <w:hyperlink r:id="rId6" w:history="1">
        <w:r w:rsidR="00854EA8" w:rsidRPr="00854EA8">
          <w:rPr>
            <w:rStyle w:val="Hyperlink"/>
            <w:rFonts w:ascii="Tahoma" w:hAnsi="Tahoma"/>
            <w:sz w:val="20"/>
            <w:szCs w:val="20"/>
          </w:rPr>
          <w:t>https://www.hoa.ox.ac.uk/events</w:t>
        </w:r>
      </w:hyperlink>
    </w:p>
    <w:p w14:paraId="06B1BA8B" w14:textId="77777777" w:rsidR="00965A2E" w:rsidRPr="00854EA8" w:rsidRDefault="00965A2E" w:rsidP="00965A2E">
      <w:pPr>
        <w:ind w:left="142"/>
        <w:rPr>
          <w:rFonts w:ascii="Tahoma" w:hAnsi="Tahoma"/>
          <w:i/>
          <w:sz w:val="20"/>
          <w:szCs w:val="20"/>
        </w:rPr>
      </w:pPr>
      <w:r w:rsidRPr="00854EA8">
        <w:rPr>
          <w:rFonts w:ascii="Tahoma" w:hAnsi="Tahoma"/>
          <w:i/>
          <w:sz w:val="20"/>
          <w:szCs w:val="20"/>
        </w:rPr>
        <w:t>Watch the 2020 Terra Lectures in American Art and this year’s Image and Object workshop</w:t>
      </w:r>
      <w:r w:rsidRPr="00030DAC">
        <w:rPr>
          <w:rFonts w:ascii="Tahoma" w:hAnsi="Tahoma"/>
          <w:sz w:val="20"/>
          <w:szCs w:val="20"/>
        </w:rPr>
        <w:t>.</w:t>
      </w:r>
    </w:p>
    <w:p w14:paraId="6237078B" w14:textId="77777777" w:rsidR="00854EA8" w:rsidRPr="00854EA8" w:rsidRDefault="00854EA8" w:rsidP="00854EA8">
      <w:pPr>
        <w:ind w:left="142"/>
        <w:rPr>
          <w:rFonts w:ascii="Tahoma" w:hAnsi="Tahoma"/>
          <w:sz w:val="20"/>
          <w:szCs w:val="20"/>
        </w:rPr>
      </w:pPr>
    </w:p>
    <w:p w14:paraId="7429416D" w14:textId="77777777" w:rsidR="00854EA8" w:rsidRPr="00854EA8" w:rsidRDefault="00854EA8" w:rsidP="00854EA8">
      <w:pPr>
        <w:ind w:left="142"/>
        <w:rPr>
          <w:rFonts w:ascii="Tahoma" w:hAnsi="Tahoma"/>
          <w:sz w:val="20"/>
          <w:szCs w:val="20"/>
        </w:rPr>
      </w:pPr>
      <w:r w:rsidRPr="00854EA8">
        <w:rPr>
          <w:rFonts w:ascii="Tahoma" w:hAnsi="Tahoma"/>
          <w:sz w:val="20"/>
          <w:szCs w:val="20"/>
        </w:rPr>
        <w:t>Twitter:</w:t>
      </w:r>
    </w:p>
    <w:p w14:paraId="6DBFDBF2" w14:textId="77777777" w:rsidR="00854EA8" w:rsidRPr="00854EA8" w:rsidRDefault="00000000" w:rsidP="00854EA8">
      <w:pPr>
        <w:ind w:left="142"/>
        <w:rPr>
          <w:rFonts w:ascii="Tahoma" w:hAnsi="Tahoma"/>
          <w:sz w:val="20"/>
          <w:szCs w:val="20"/>
        </w:rPr>
      </w:pPr>
      <w:hyperlink r:id="rId7" w:history="1">
        <w:r w:rsidR="00854EA8" w:rsidRPr="00854EA8">
          <w:rPr>
            <w:rStyle w:val="Hyperlink"/>
            <w:rFonts w:ascii="Tahoma" w:hAnsi="Tahoma"/>
            <w:sz w:val="20"/>
            <w:szCs w:val="20"/>
          </w:rPr>
          <w:t>https://twitter.com/OxfordArtHist</w:t>
        </w:r>
      </w:hyperlink>
    </w:p>
    <w:p w14:paraId="7465BBBC" w14:textId="4EE99668" w:rsidR="00854EA8" w:rsidRPr="00030DAC" w:rsidRDefault="00965A2E" w:rsidP="00854EA8">
      <w:pPr>
        <w:ind w:left="142"/>
        <w:rPr>
          <w:rFonts w:ascii="Tahoma" w:hAnsi="Tahoma"/>
          <w:sz w:val="20"/>
          <w:szCs w:val="20"/>
        </w:rPr>
      </w:pPr>
      <w:r>
        <w:rPr>
          <w:rFonts w:ascii="Tahoma" w:hAnsi="Tahoma"/>
          <w:i/>
          <w:sz w:val="20"/>
          <w:szCs w:val="20"/>
        </w:rPr>
        <w:t>Follow History of Art</w:t>
      </w:r>
    </w:p>
    <w:p w14:paraId="7DE01FFE" w14:textId="4C4FBC80" w:rsidR="00854EA8" w:rsidRDefault="00854EA8" w:rsidP="00854EA8">
      <w:pPr>
        <w:ind w:left="142"/>
        <w:rPr>
          <w:rFonts w:ascii="Tahoma" w:hAnsi="Tahoma"/>
          <w:sz w:val="20"/>
          <w:szCs w:val="20"/>
        </w:rPr>
      </w:pPr>
    </w:p>
    <w:p w14:paraId="29FF5C10" w14:textId="77777777" w:rsidR="00202FBE" w:rsidRDefault="00202FBE" w:rsidP="00854EA8">
      <w:pPr>
        <w:ind w:left="142"/>
        <w:rPr>
          <w:rFonts w:ascii="Tahoma" w:hAnsi="Tahoma"/>
          <w:sz w:val="20"/>
          <w:szCs w:val="20"/>
        </w:rPr>
      </w:pPr>
    </w:p>
    <w:p w14:paraId="2926C1E7" w14:textId="77777777" w:rsidR="00202FBE" w:rsidRPr="00854EA8" w:rsidRDefault="00202FBE" w:rsidP="00854EA8">
      <w:pPr>
        <w:ind w:left="142"/>
        <w:rPr>
          <w:rFonts w:ascii="Tahoma" w:hAnsi="Tahoma"/>
          <w:sz w:val="20"/>
          <w:szCs w:val="20"/>
        </w:rPr>
      </w:pPr>
    </w:p>
    <w:p w14:paraId="1A38477D" w14:textId="77777777" w:rsidR="00854EA8" w:rsidRPr="00854EA8" w:rsidRDefault="00854EA8" w:rsidP="00202FBE">
      <w:pPr>
        <w:ind w:firstLine="142"/>
        <w:rPr>
          <w:rFonts w:ascii="Tahoma" w:hAnsi="Tahoma"/>
          <w:b/>
          <w:sz w:val="20"/>
          <w:szCs w:val="20"/>
        </w:rPr>
      </w:pPr>
      <w:r w:rsidRPr="00854EA8">
        <w:rPr>
          <w:rFonts w:ascii="Tahoma" w:hAnsi="Tahoma"/>
          <w:b/>
          <w:sz w:val="20"/>
          <w:szCs w:val="20"/>
        </w:rPr>
        <w:t>Ashmolean Museum</w:t>
      </w:r>
    </w:p>
    <w:p w14:paraId="175EBE14" w14:textId="77777777" w:rsidR="0041292E" w:rsidRDefault="0041292E" w:rsidP="00854EA8">
      <w:pPr>
        <w:ind w:left="142"/>
        <w:rPr>
          <w:rFonts w:ascii="Tahoma" w:hAnsi="Tahoma"/>
          <w:sz w:val="20"/>
          <w:szCs w:val="20"/>
        </w:rPr>
      </w:pPr>
    </w:p>
    <w:p w14:paraId="7C1B55C2" w14:textId="77777777" w:rsidR="00854EA8" w:rsidRPr="00854EA8" w:rsidRDefault="00854EA8" w:rsidP="00854EA8">
      <w:pPr>
        <w:ind w:left="142"/>
        <w:rPr>
          <w:rFonts w:ascii="Tahoma" w:hAnsi="Tahoma"/>
          <w:sz w:val="20"/>
          <w:szCs w:val="20"/>
        </w:rPr>
      </w:pPr>
      <w:r w:rsidRPr="00854EA8">
        <w:rPr>
          <w:rFonts w:ascii="Tahoma" w:hAnsi="Tahoma"/>
          <w:sz w:val="20"/>
          <w:szCs w:val="20"/>
        </w:rPr>
        <w:t>Young Rembrandt online exhibition:</w:t>
      </w:r>
    </w:p>
    <w:p w14:paraId="3FB5DB07" w14:textId="77777777" w:rsidR="00854EA8" w:rsidRPr="00854EA8" w:rsidRDefault="00000000" w:rsidP="00854EA8">
      <w:pPr>
        <w:ind w:left="142"/>
        <w:rPr>
          <w:rFonts w:ascii="Tahoma" w:hAnsi="Tahoma"/>
          <w:sz w:val="20"/>
          <w:szCs w:val="20"/>
        </w:rPr>
      </w:pPr>
      <w:hyperlink r:id="rId8" w:history="1">
        <w:r w:rsidR="00854EA8" w:rsidRPr="00854EA8">
          <w:rPr>
            <w:rStyle w:val="Hyperlink"/>
            <w:rFonts w:ascii="Tahoma" w:hAnsi="Tahoma"/>
            <w:sz w:val="20"/>
            <w:szCs w:val="20"/>
          </w:rPr>
          <w:t>https://www.ashmolean.org/youngrembrandt</w:t>
        </w:r>
      </w:hyperlink>
    </w:p>
    <w:p w14:paraId="3EA07695" w14:textId="77777777" w:rsidR="00854EA8" w:rsidRPr="00854EA8" w:rsidRDefault="00854EA8" w:rsidP="00854EA8">
      <w:pPr>
        <w:ind w:left="142"/>
        <w:rPr>
          <w:rFonts w:ascii="Tahoma" w:hAnsi="Tahoma"/>
          <w:i/>
          <w:sz w:val="20"/>
          <w:szCs w:val="20"/>
        </w:rPr>
      </w:pPr>
      <w:r w:rsidRPr="00854EA8">
        <w:rPr>
          <w:rFonts w:ascii="Tahoma" w:hAnsi="Tahoma"/>
          <w:i/>
          <w:sz w:val="20"/>
          <w:szCs w:val="20"/>
        </w:rPr>
        <w:t>Take a virtual tour of the Ashmolean’s current show.</w:t>
      </w:r>
    </w:p>
    <w:p w14:paraId="2CF20035" w14:textId="77777777" w:rsidR="00854EA8" w:rsidRPr="00854EA8" w:rsidRDefault="00854EA8" w:rsidP="00854EA8">
      <w:pPr>
        <w:ind w:left="142"/>
        <w:rPr>
          <w:rFonts w:ascii="Tahoma" w:hAnsi="Tahoma"/>
          <w:sz w:val="20"/>
          <w:szCs w:val="20"/>
        </w:rPr>
      </w:pPr>
    </w:p>
    <w:p w14:paraId="5AFEAF12" w14:textId="77777777" w:rsidR="00854EA8" w:rsidRPr="00854EA8" w:rsidRDefault="00854EA8" w:rsidP="00854EA8">
      <w:pPr>
        <w:ind w:left="142"/>
        <w:rPr>
          <w:rFonts w:ascii="Tahoma" w:hAnsi="Tahoma"/>
          <w:sz w:val="20"/>
          <w:szCs w:val="20"/>
        </w:rPr>
      </w:pPr>
      <w:r w:rsidRPr="00854EA8">
        <w:rPr>
          <w:rFonts w:ascii="Tahoma" w:hAnsi="Tahoma"/>
          <w:sz w:val="20"/>
          <w:szCs w:val="20"/>
        </w:rPr>
        <w:lastRenderedPageBreak/>
        <w:t>Stories:</w:t>
      </w:r>
    </w:p>
    <w:p w14:paraId="778F19C1" w14:textId="77777777" w:rsidR="00854EA8" w:rsidRPr="00854EA8" w:rsidRDefault="00000000" w:rsidP="00854EA8">
      <w:pPr>
        <w:ind w:left="142"/>
        <w:rPr>
          <w:rFonts w:ascii="Tahoma" w:hAnsi="Tahoma"/>
          <w:sz w:val="20"/>
          <w:szCs w:val="20"/>
        </w:rPr>
      </w:pPr>
      <w:hyperlink r:id="rId9" w:history="1">
        <w:r w:rsidR="00854EA8" w:rsidRPr="00854EA8">
          <w:rPr>
            <w:rStyle w:val="Hyperlink"/>
            <w:rFonts w:ascii="Tahoma" w:hAnsi="Tahoma"/>
            <w:sz w:val="20"/>
            <w:szCs w:val="20"/>
          </w:rPr>
          <w:t>https://www.ashmolean.org/stories</w:t>
        </w:r>
      </w:hyperlink>
    </w:p>
    <w:p w14:paraId="47DC079C" w14:textId="77777777" w:rsidR="00854EA8" w:rsidRPr="00854EA8" w:rsidRDefault="00854EA8" w:rsidP="00854EA8">
      <w:pPr>
        <w:ind w:left="142"/>
        <w:rPr>
          <w:rFonts w:ascii="Tahoma" w:hAnsi="Tahoma"/>
          <w:i/>
          <w:sz w:val="20"/>
          <w:szCs w:val="20"/>
        </w:rPr>
      </w:pPr>
      <w:r w:rsidRPr="00854EA8">
        <w:rPr>
          <w:rFonts w:ascii="Tahoma" w:hAnsi="Tahoma"/>
          <w:i/>
          <w:sz w:val="20"/>
          <w:szCs w:val="20"/>
        </w:rPr>
        <w:t>Watch short videos about works in the Ashmolean’s collection.</w:t>
      </w:r>
    </w:p>
    <w:p w14:paraId="5F1CC74F" w14:textId="77777777" w:rsidR="00854EA8" w:rsidRPr="00854EA8" w:rsidRDefault="00854EA8" w:rsidP="00854EA8">
      <w:pPr>
        <w:ind w:left="142"/>
        <w:rPr>
          <w:rFonts w:ascii="Tahoma" w:hAnsi="Tahoma"/>
          <w:sz w:val="20"/>
          <w:szCs w:val="20"/>
        </w:rPr>
      </w:pPr>
    </w:p>
    <w:p w14:paraId="6E170128" w14:textId="77777777" w:rsidR="00854EA8" w:rsidRPr="00854EA8" w:rsidRDefault="00854EA8" w:rsidP="00854EA8">
      <w:pPr>
        <w:ind w:left="142"/>
        <w:rPr>
          <w:rFonts w:ascii="Tahoma" w:hAnsi="Tahoma"/>
          <w:sz w:val="20"/>
          <w:szCs w:val="20"/>
        </w:rPr>
      </w:pPr>
      <w:r w:rsidRPr="00854EA8">
        <w:rPr>
          <w:rFonts w:ascii="Tahoma" w:hAnsi="Tahoma"/>
          <w:sz w:val="20"/>
          <w:szCs w:val="20"/>
        </w:rPr>
        <w:t>Treasures:</w:t>
      </w:r>
    </w:p>
    <w:p w14:paraId="0394451C" w14:textId="77777777" w:rsidR="00854EA8" w:rsidRPr="00854EA8" w:rsidRDefault="00000000" w:rsidP="00854EA8">
      <w:pPr>
        <w:ind w:left="142"/>
        <w:rPr>
          <w:rFonts w:ascii="Tahoma" w:hAnsi="Tahoma"/>
          <w:sz w:val="20"/>
          <w:szCs w:val="20"/>
        </w:rPr>
      </w:pPr>
      <w:hyperlink r:id="rId10" w:history="1">
        <w:r w:rsidR="00854EA8" w:rsidRPr="00854EA8">
          <w:rPr>
            <w:rStyle w:val="Hyperlink"/>
            <w:rFonts w:ascii="Tahoma" w:hAnsi="Tahoma"/>
            <w:sz w:val="20"/>
            <w:szCs w:val="20"/>
          </w:rPr>
          <w:t>https://www.ashmolean.org/treasures</w:t>
        </w:r>
      </w:hyperlink>
    </w:p>
    <w:p w14:paraId="6A2BF419" w14:textId="77777777" w:rsidR="00854EA8" w:rsidRPr="00854EA8" w:rsidRDefault="00854EA8" w:rsidP="00854EA8">
      <w:pPr>
        <w:ind w:left="142"/>
        <w:rPr>
          <w:rFonts w:ascii="Tahoma" w:hAnsi="Tahoma"/>
          <w:i/>
          <w:sz w:val="20"/>
          <w:szCs w:val="20"/>
        </w:rPr>
      </w:pPr>
      <w:r w:rsidRPr="00854EA8">
        <w:rPr>
          <w:rFonts w:ascii="Tahoma" w:hAnsi="Tahoma"/>
          <w:i/>
          <w:sz w:val="20"/>
          <w:szCs w:val="20"/>
        </w:rPr>
        <w:t>Read more about collection highlights.</w:t>
      </w:r>
    </w:p>
    <w:p w14:paraId="33405460" w14:textId="77777777" w:rsidR="00854EA8" w:rsidRPr="00854EA8" w:rsidRDefault="00854EA8" w:rsidP="00854EA8">
      <w:pPr>
        <w:ind w:left="142"/>
        <w:rPr>
          <w:rFonts w:ascii="Tahoma" w:hAnsi="Tahoma"/>
          <w:sz w:val="20"/>
          <w:szCs w:val="20"/>
        </w:rPr>
      </w:pPr>
    </w:p>
    <w:p w14:paraId="45F1B2ED" w14:textId="77777777" w:rsidR="00854EA8" w:rsidRPr="00854EA8" w:rsidRDefault="00854EA8" w:rsidP="00854EA8">
      <w:pPr>
        <w:ind w:left="142"/>
        <w:rPr>
          <w:rFonts w:ascii="Tahoma" w:hAnsi="Tahoma"/>
          <w:sz w:val="20"/>
          <w:szCs w:val="20"/>
        </w:rPr>
      </w:pPr>
      <w:r w:rsidRPr="00854EA8">
        <w:rPr>
          <w:rFonts w:ascii="Tahoma" w:hAnsi="Tahoma"/>
          <w:sz w:val="20"/>
          <w:szCs w:val="20"/>
        </w:rPr>
        <w:t>Collections:</w:t>
      </w:r>
    </w:p>
    <w:p w14:paraId="646A15F2" w14:textId="77777777" w:rsidR="00854EA8" w:rsidRPr="00854EA8" w:rsidRDefault="00000000" w:rsidP="00854EA8">
      <w:pPr>
        <w:ind w:left="142"/>
        <w:rPr>
          <w:rFonts w:ascii="Tahoma" w:hAnsi="Tahoma"/>
          <w:sz w:val="20"/>
          <w:szCs w:val="20"/>
        </w:rPr>
      </w:pPr>
      <w:hyperlink r:id="rId11" w:history="1">
        <w:r w:rsidR="00854EA8" w:rsidRPr="00854EA8">
          <w:rPr>
            <w:rStyle w:val="Hyperlink"/>
            <w:rFonts w:ascii="Tahoma" w:hAnsi="Tahoma"/>
            <w:sz w:val="20"/>
            <w:szCs w:val="20"/>
          </w:rPr>
          <w:t>https://collections.ashmolean.org/</w:t>
        </w:r>
      </w:hyperlink>
    </w:p>
    <w:p w14:paraId="54D8DBAD" w14:textId="77777777" w:rsidR="00854EA8" w:rsidRPr="00854EA8" w:rsidRDefault="00854EA8" w:rsidP="00854EA8">
      <w:pPr>
        <w:ind w:left="142"/>
        <w:rPr>
          <w:rFonts w:ascii="Tahoma" w:hAnsi="Tahoma"/>
          <w:i/>
          <w:sz w:val="20"/>
          <w:szCs w:val="20"/>
        </w:rPr>
      </w:pPr>
      <w:r w:rsidRPr="00854EA8">
        <w:rPr>
          <w:rFonts w:ascii="Tahoma" w:hAnsi="Tahoma"/>
          <w:i/>
          <w:sz w:val="20"/>
          <w:szCs w:val="20"/>
        </w:rPr>
        <w:t>Explore the complete collection online.</w:t>
      </w:r>
    </w:p>
    <w:p w14:paraId="1E7051DE" w14:textId="77777777" w:rsidR="00854EA8" w:rsidRPr="00854EA8" w:rsidRDefault="00854EA8" w:rsidP="00854EA8">
      <w:pPr>
        <w:ind w:left="142"/>
        <w:rPr>
          <w:rFonts w:ascii="Tahoma" w:hAnsi="Tahoma"/>
          <w:sz w:val="20"/>
          <w:szCs w:val="20"/>
        </w:rPr>
      </w:pPr>
    </w:p>
    <w:p w14:paraId="56017934" w14:textId="77777777" w:rsidR="00854EA8" w:rsidRPr="00854EA8" w:rsidRDefault="00854EA8" w:rsidP="00854EA8">
      <w:pPr>
        <w:ind w:left="142"/>
        <w:rPr>
          <w:rFonts w:ascii="Tahoma" w:hAnsi="Tahoma"/>
          <w:b/>
          <w:sz w:val="20"/>
          <w:szCs w:val="20"/>
        </w:rPr>
      </w:pPr>
      <w:r w:rsidRPr="00854EA8">
        <w:rPr>
          <w:rFonts w:ascii="Tahoma" w:hAnsi="Tahoma"/>
          <w:b/>
          <w:sz w:val="20"/>
          <w:szCs w:val="20"/>
        </w:rPr>
        <w:t>Pitt Rivers Museum</w:t>
      </w:r>
    </w:p>
    <w:p w14:paraId="28AEB453" w14:textId="77777777" w:rsidR="0041292E" w:rsidRDefault="0041292E" w:rsidP="00854EA8">
      <w:pPr>
        <w:ind w:left="142"/>
        <w:rPr>
          <w:rFonts w:ascii="Tahoma" w:hAnsi="Tahoma"/>
          <w:sz w:val="20"/>
          <w:szCs w:val="20"/>
        </w:rPr>
      </w:pPr>
    </w:p>
    <w:p w14:paraId="1193ABA4" w14:textId="77777777" w:rsidR="00854EA8" w:rsidRPr="00854EA8" w:rsidRDefault="00854EA8" w:rsidP="00854EA8">
      <w:pPr>
        <w:ind w:left="142"/>
        <w:rPr>
          <w:rFonts w:ascii="Tahoma" w:hAnsi="Tahoma"/>
          <w:sz w:val="20"/>
          <w:szCs w:val="20"/>
        </w:rPr>
      </w:pPr>
      <w:r w:rsidRPr="00854EA8">
        <w:rPr>
          <w:rFonts w:ascii="Tahoma" w:hAnsi="Tahoma"/>
          <w:sz w:val="20"/>
          <w:szCs w:val="20"/>
        </w:rPr>
        <w:t>Virtual Tour:</w:t>
      </w:r>
    </w:p>
    <w:p w14:paraId="692C6DB2" w14:textId="77777777" w:rsidR="00854EA8" w:rsidRPr="00854EA8" w:rsidRDefault="00000000" w:rsidP="00854EA8">
      <w:pPr>
        <w:ind w:left="142"/>
        <w:rPr>
          <w:rFonts w:ascii="Tahoma" w:hAnsi="Tahoma"/>
          <w:sz w:val="20"/>
          <w:szCs w:val="20"/>
        </w:rPr>
      </w:pPr>
      <w:hyperlink r:id="rId12" w:history="1">
        <w:r w:rsidR="00854EA8" w:rsidRPr="00854EA8">
          <w:rPr>
            <w:rStyle w:val="Hyperlink"/>
            <w:rFonts w:ascii="Tahoma" w:hAnsi="Tahoma"/>
            <w:sz w:val="20"/>
            <w:szCs w:val="20"/>
          </w:rPr>
          <w:t>https://my.matterport.com/show/?m=ns3yCKpUzSq&amp;help=1</w:t>
        </w:r>
      </w:hyperlink>
    </w:p>
    <w:p w14:paraId="68792B90" w14:textId="77777777" w:rsidR="00854EA8" w:rsidRPr="00854EA8" w:rsidRDefault="00854EA8" w:rsidP="00854EA8">
      <w:pPr>
        <w:ind w:left="142"/>
        <w:rPr>
          <w:rFonts w:ascii="Tahoma" w:hAnsi="Tahoma"/>
          <w:i/>
          <w:sz w:val="20"/>
          <w:szCs w:val="20"/>
        </w:rPr>
      </w:pPr>
      <w:r w:rsidRPr="00854EA8">
        <w:rPr>
          <w:rFonts w:ascii="Tahoma" w:hAnsi="Tahoma"/>
          <w:i/>
          <w:sz w:val="20"/>
          <w:szCs w:val="20"/>
        </w:rPr>
        <w:t>Tour the museum’s galleries in 3D.</w:t>
      </w:r>
    </w:p>
    <w:p w14:paraId="0B8934B8" w14:textId="77777777" w:rsidR="00854EA8" w:rsidRPr="00854EA8" w:rsidRDefault="00854EA8" w:rsidP="00854EA8">
      <w:pPr>
        <w:ind w:left="142"/>
        <w:rPr>
          <w:rFonts w:ascii="Tahoma" w:hAnsi="Tahoma"/>
          <w:sz w:val="20"/>
          <w:szCs w:val="20"/>
        </w:rPr>
      </w:pPr>
    </w:p>
    <w:p w14:paraId="29B81E8F" w14:textId="77777777" w:rsidR="00854EA8" w:rsidRPr="00854EA8" w:rsidRDefault="00854EA8" w:rsidP="00854EA8">
      <w:pPr>
        <w:ind w:left="142"/>
        <w:rPr>
          <w:rFonts w:ascii="Tahoma" w:hAnsi="Tahoma"/>
          <w:sz w:val="20"/>
          <w:szCs w:val="20"/>
        </w:rPr>
      </w:pPr>
      <w:r w:rsidRPr="00854EA8">
        <w:rPr>
          <w:rFonts w:ascii="Tahoma" w:hAnsi="Tahoma"/>
          <w:sz w:val="20"/>
          <w:szCs w:val="20"/>
        </w:rPr>
        <w:t>Research projects:</w:t>
      </w:r>
    </w:p>
    <w:p w14:paraId="177911C5" w14:textId="77777777" w:rsidR="00854EA8" w:rsidRPr="00854EA8" w:rsidRDefault="00000000" w:rsidP="00854EA8">
      <w:pPr>
        <w:ind w:left="142"/>
        <w:rPr>
          <w:rFonts w:ascii="Tahoma" w:hAnsi="Tahoma"/>
          <w:sz w:val="20"/>
          <w:szCs w:val="20"/>
        </w:rPr>
      </w:pPr>
      <w:hyperlink r:id="rId13" w:history="1">
        <w:r w:rsidR="00854EA8" w:rsidRPr="00854EA8">
          <w:rPr>
            <w:rStyle w:val="Hyperlink"/>
            <w:rFonts w:ascii="Tahoma" w:hAnsi="Tahoma"/>
            <w:sz w:val="20"/>
            <w:szCs w:val="20"/>
          </w:rPr>
          <w:t>https://www.prm.ox.ac.uk/research</w:t>
        </w:r>
      </w:hyperlink>
    </w:p>
    <w:p w14:paraId="1AAB606D" w14:textId="77777777" w:rsidR="00854EA8" w:rsidRPr="00854EA8" w:rsidRDefault="00854EA8" w:rsidP="00854EA8">
      <w:pPr>
        <w:ind w:left="142"/>
        <w:rPr>
          <w:rFonts w:ascii="Tahoma" w:hAnsi="Tahoma"/>
          <w:i/>
          <w:sz w:val="20"/>
          <w:szCs w:val="20"/>
        </w:rPr>
      </w:pPr>
      <w:r w:rsidRPr="00854EA8">
        <w:rPr>
          <w:rFonts w:ascii="Tahoma" w:hAnsi="Tahoma"/>
          <w:i/>
          <w:sz w:val="20"/>
          <w:szCs w:val="20"/>
        </w:rPr>
        <w:t>Scroll to the bottom for fascinating online research.</w:t>
      </w:r>
    </w:p>
    <w:p w14:paraId="3B9EEF5E" w14:textId="77777777" w:rsidR="00854EA8" w:rsidRPr="00854EA8" w:rsidRDefault="00854EA8" w:rsidP="00854EA8">
      <w:pPr>
        <w:ind w:left="142"/>
        <w:rPr>
          <w:rFonts w:ascii="Tahoma" w:hAnsi="Tahoma"/>
          <w:sz w:val="20"/>
          <w:szCs w:val="20"/>
        </w:rPr>
      </w:pPr>
    </w:p>
    <w:p w14:paraId="5B51C4B6" w14:textId="77777777" w:rsidR="00854EA8" w:rsidRPr="00854EA8" w:rsidRDefault="00854EA8" w:rsidP="00854EA8">
      <w:pPr>
        <w:ind w:left="142"/>
        <w:rPr>
          <w:rFonts w:ascii="Tahoma" w:hAnsi="Tahoma"/>
          <w:b/>
          <w:sz w:val="20"/>
          <w:szCs w:val="20"/>
        </w:rPr>
      </w:pPr>
      <w:r w:rsidRPr="00854EA8">
        <w:rPr>
          <w:rFonts w:ascii="Tahoma" w:hAnsi="Tahoma"/>
          <w:b/>
          <w:sz w:val="20"/>
          <w:szCs w:val="20"/>
        </w:rPr>
        <w:t>Bodleian Libraries</w:t>
      </w:r>
    </w:p>
    <w:p w14:paraId="51488A53" w14:textId="77777777" w:rsidR="0041292E" w:rsidRDefault="0041292E" w:rsidP="00854EA8">
      <w:pPr>
        <w:ind w:left="142"/>
        <w:rPr>
          <w:rFonts w:ascii="Tahoma" w:hAnsi="Tahoma"/>
          <w:sz w:val="20"/>
          <w:szCs w:val="20"/>
        </w:rPr>
      </w:pPr>
    </w:p>
    <w:p w14:paraId="6AF4529B" w14:textId="77777777" w:rsidR="00854EA8" w:rsidRPr="00854EA8" w:rsidRDefault="00854EA8" w:rsidP="00854EA8">
      <w:pPr>
        <w:ind w:left="142"/>
        <w:rPr>
          <w:rFonts w:ascii="Tahoma" w:hAnsi="Tahoma"/>
          <w:sz w:val="20"/>
          <w:szCs w:val="20"/>
        </w:rPr>
      </w:pPr>
      <w:r w:rsidRPr="00854EA8">
        <w:rPr>
          <w:rFonts w:ascii="Tahoma" w:hAnsi="Tahoma"/>
          <w:sz w:val="20"/>
          <w:szCs w:val="20"/>
        </w:rPr>
        <w:t>The Art of Advertising online exhibition:</w:t>
      </w:r>
    </w:p>
    <w:p w14:paraId="3A11F201" w14:textId="77777777" w:rsidR="00854EA8" w:rsidRPr="00854EA8" w:rsidRDefault="00000000" w:rsidP="00854EA8">
      <w:pPr>
        <w:ind w:left="142"/>
        <w:rPr>
          <w:rFonts w:ascii="Tahoma" w:hAnsi="Tahoma"/>
          <w:sz w:val="20"/>
          <w:szCs w:val="20"/>
        </w:rPr>
      </w:pPr>
      <w:hyperlink r:id="rId14" w:history="1">
        <w:r w:rsidR="00854EA8" w:rsidRPr="00854EA8">
          <w:rPr>
            <w:rStyle w:val="Hyperlink"/>
            <w:rFonts w:ascii="Tahoma" w:hAnsi="Tahoma"/>
            <w:sz w:val="20"/>
            <w:szCs w:val="20"/>
          </w:rPr>
          <w:t>https://visit.bodleian.ox.ac.uk/event/art-of-advertising</w:t>
        </w:r>
      </w:hyperlink>
    </w:p>
    <w:p w14:paraId="5D7DE734" w14:textId="77777777" w:rsidR="00854EA8" w:rsidRPr="00854EA8" w:rsidRDefault="00854EA8" w:rsidP="00854EA8">
      <w:pPr>
        <w:ind w:left="142"/>
        <w:rPr>
          <w:rFonts w:ascii="Tahoma" w:hAnsi="Tahoma"/>
          <w:i/>
          <w:sz w:val="20"/>
          <w:szCs w:val="20"/>
        </w:rPr>
      </w:pPr>
      <w:r w:rsidRPr="00854EA8">
        <w:rPr>
          <w:rFonts w:ascii="Tahoma" w:hAnsi="Tahoma"/>
          <w:i/>
          <w:sz w:val="20"/>
          <w:szCs w:val="20"/>
        </w:rPr>
        <w:t>Learn about British advertising design through Oxford’s archives.</w:t>
      </w:r>
    </w:p>
    <w:p w14:paraId="421BA3BC" w14:textId="77777777" w:rsidR="00854EA8" w:rsidRPr="00854EA8" w:rsidRDefault="00854EA8" w:rsidP="00854EA8">
      <w:pPr>
        <w:ind w:left="142"/>
        <w:rPr>
          <w:rFonts w:ascii="Tahoma" w:hAnsi="Tahoma"/>
          <w:i/>
          <w:sz w:val="20"/>
          <w:szCs w:val="20"/>
        </w:rPr>
      </w:pPr>
    </w:p>
    <w:p w14:paraId="39654813" w14:textId="77777777" w:rsidR="00854EA8" w:rsidRPr="00854EA8" w:rsidRDefault="00854EA8" w:rsidP="00854EA8">
      <w:pPr>
        <w:ind w:left="142"/>
        <w:rPr>
          <w:rFonts w:ascii="Tahoma" w:hAnsi="Tahoma"/>
          <w:sz w:val="20"/>
          <w:szCs w:val="20"/>
        </w:rPr>
      </w:pPr>
      <w:r w:rsidRPr="00854EA8">
        <w:rPr>
          <w:rFonts w:ascii="Tahoma" w:hAnsi="Tahoma"/>
          <w:sz w:val="20"/>
          <w:szCs w:val="20"/>
        </w:rPr>
        <w:t>Stories:</w:t>
      </w:r>
    </w:p>
    <w:p w14:paraId="7D8AE680" w14:textId="77777777" w:rsidR="00854EA8" w:rsidRPr="00854EA8" w:rsidRDefault="00000000" w:rsidP="00854EA8">
      <w:pPr>
        <w:ind w:left="142"/>
        <w:rPr>
          <w:rFonts w:ascii="Tahoma" w:hAnsi="Tahoma"/>
          <w:sz w:val="20"/>
          <w:szCs w:val="20"/>
        </w:rPr>
      </w:pPr>
      <w:hyperlink r:id="rId15" w:history="1">
        <w:r w:rsidR="00854EA8" w:rsidRPr="00854EA8">
          <w:rPr>
            <w:rStyle w:val="Hyperlink"/>
            <w:rFonts w:ascii="Tahoma" w:hAnsi="Tahoma"/>
            <w:sz w:val="20"/>
            <w:szCs w:val="20"/>
          </w:rPr>
          <w:t>https://visit.bodleian.ox.ac.uk/online-projects</w:t>
        </w:r>
      </w:hyperlink>
    </w:p>
    <w:p w14:paraId="54B9C864" w14:textId="77777777" w:rsidR="00854EA8" w:rsidRPr="00854EA8" w:rsidRDefault="00854EA8" w:rsidP="00854EA8">
      <w:pPr>
        <w:ind w:left="142"/>
        <w:rPr>
          <w:rFonts w:ascii="Tahoma" w:hAnsi="Tahoma"/>
          <w:i/>
          <w:sz w:val="20"/>
          <w:szCs w:val="20"/>
        </w:rPr>
      </w:pPr>
      <w:r w:rsidRPr="00854EA8">
        <w:rPr>
          <w:rFonts w:ascii="Tahoma" w:hAnsi="Tahoma"/>
          <w:i/>
          <w:sz w:val="20"/>
          <w:szCs w:val="20"/>
        </w:rPr>
        <w:t>Explore the curated content about the Bodleian’s rich collections.</w:t>
      </w:r>
    </w:p>
    <w:p w14:paraId="764982F6" w14:textId="77777777" w:rsidR="00854EA8" w:rsidRPr="00854EA8" w:rsidRDefault="00854EA8" w:rsidP="00854EA8">
      <w:pPr>
        <w:ind w:left="142"/>
        <w:rPr>
          <w:rFonts w:ascii="Tahoma" w:hAnsi="Tahoma"/>
          <w:b/>
          <w:sz w:val="20"/>
          <w:szCs w:val="20"/>
        </w:rPr>
      </w:pPr>
    </w:p>
    <w:p w14:paraId="7D320103" w14:textId="77777777" w:rsidR="00854EA8" w:rsidRPr="00854EA8" w:rsidRDefault="00854EA8" w:rsidP="00854EA8">
      <w:pPr>
        <w:ind w:left="142"/>
        <w:rPr>
          <w:rFonts w:ascii="Tahoma" w:hAnsi="Tahoma"/>
          <w:sz w:val="20"/>
          <w:szCs w:val="20"/>
        </w:rPr>
      </w:pPr>
      <w:r w:rsidRPr="00854EA8">
        <w:rPr>
          <w:rFonts w:ascii="Tahoma" w:hAnsi="Tahoma"/>
          <w:sz w:val="20"/>
          <w:szCs w:val="20"/>
        </w:rPr>
        <w:t>Sounds of the Bodleian:</w:t>
      </w:r>
    </w:p>
    <w:p w14:paraId="025DD4CB" w14:textId="77777777" w:rsidR="00854EA8" w:rsidRPr="00854EA8" w:rsidRDefault="00000000" w:rsidP="00854EA8">
      <w:pPr>
        <w:ind w:left="142"/>
        <w:rPr>
          <w:rFonts w:ascii="Tahoma" w:hAnsi="Tahoma"/>
          <w:sz w:val="20"/>
          <w:szCs w:val="20"/>
        </w:rPr>
      </w:pPr>
      <w:hyperlink r:id="rId16" w:anchor="radcam" w:history="1">
        <w:r w:rsidR="00854EA8" w:rsidRPr="00854EA8">
          <w:rPr>
            <w:rStyle w:val="Hyperlink"/>
            <w:rFonts w:ascii="Tahoma" w:hAnsi="Tahoma"/>
            <w:sz w:val="20"/>
            <w:szCs w:val="20"/>
          </w:rPr>
          <w:t>https://www.ox.ac.uk/soundsofthebodleian/#radcam</w:t>
        </w:r>
      </w:hyperlink>
    </w:p>
    <w:p w14:paraId="64B9173B" w14:textId="77777777" w:rsidR="00854EA8" w:rsidRPr="00854EA8" w:rsidRDefault="00854EA8" w:rsidP="00854EA8">
      <w:pPr>
        <w:ind w:left="142"/>
        <w:rPr>
          <w:rFonts w:ascii="Tahoma" w:hAnsi="Tahoma"/>
          <w:i/>
          <w:sz w:val="20"/>
          <w:szCs w:val="20"/>
        </w:rPr>
      </w:pPr>
      <w:r w:rsidRPr="00854EA8">
        <w:rPr>
          <w:rFonts w:ascii="Tahoma" w:hAnsi="Tahoma"/>
          <w:i/>
          <w:sz w:val="20"/>
          <w:szCs w:val="20"/>
        </w:rPr>
        <w:t>Listen to the library’s sonic landscape.</w:t>
      </w:r>
    </w:p>
    <w:p w14:paraId="2BBD2813" w14:textId="77777777" w:rsidR="00854EA8" w:rsidRPr="00854EA8" w:rsidRDefault="00854EA8" w:rsidP="00854EA8">
      <w:pPr>
        <w:ind w:left="142"/>
        <w:rPr>
          <w:rFonts w:ascii="Tahoma" w:hAnsi="Tahoma"/>
          <w:b/>
          <w:sz w:val="20"/>
          <w:szCs w:val="20"/>
        </w:rPr>
      </w:pPr>
    </w:p>
    <w:p w14:paraId="12B73221" w14:textId="77777777" w:rsidR="00854EA8" w:rsidRPr="00854EA8" w:rsidRDefault="00854EA8" w:rsidP="00854EA8">
      <w:pPr>
        <w:ind w:left="142"/>
        <w:rPr>
          <w:rFonts w:ascii="Tahoma" w:hAnsi="Tahoma"/>
          <w:b/>
          <w:sz w:val="20"/>
          <w:szCs w:val="20"/>
        </w:rPr>
      </w:pPr>
      <w:r w:rsidRPr="00854EA8">
        <w:rPr>
          <w:rFonts w:ascii="Tahoma" w:hAnsi="Tahoma"/>
          <w:b/>
          <w:sz w:val="20"/>
          <w:szCs w:val="20"/>
        </w:rPr>
        <w:t>Modern Art Oxford</w:t>
      </w:r>
    </w:p>
    <w:p w14:paraId="66EF7881" w14:textId="77777777" w:rsidR="0041292E" w:rsidRDefault="0041292E" w:rsidP="00854EA8">
      <w:pPr>
        <w:ind w:left="142"/>
        <w:rPr>
          <w:rFonts w:ascii="Tahoma" w:hAnsi="Tahoma"/>
          <w:sz w:val="20"/>
          <w:szCs w:val="20"/>
        </w:rPr>
      </w:pPr>
    </w:p>
    <w:p w14:paraId="190ACB92" w14:textId="77777777" w:rsidR="00854EA8" w:rsidRPr="00854EA8" w:rsidRDefault="00854EA8" w:rsidP="00854EA8">
      <w:pPr>
        <w:ind w:left="142"/>
        <w:rPr>
          <w:rFonts w:ascii="Tahoma" w:hAnsi="Tahoma"/>
          <w:sz w:val="20"/>
          <w:szCs w:val="20"/>
        </w:rPr>
      </w:pPr>
      <w:r w:rsidRPr="00854EA8">
        <w:rPr>
          <w:rFonts w:ascii="Tahoma" w:hAnsi="Tahoma"/>
          <w:sz w:val="20"/>
          <w:szCs w:val="20"/>
        </w:rPr>
        <w:t>Blog:</w:t>
      </w:r>
    </w:p>
    <w:p w14:paraId="4E3060A0" w14:textId="77777777" w:rsidR="00854EA8" w:rsidRPr="00854EA8" w:rsidRDefault="00000000" w:rsidP="00854EA8">
      <w:pPr>
        <w:ind w:left="142"/>
        <w:rPr>
          <w:rFonts w:ascii="Tahoma" w:hAnsi="Tahoma"/>
          <w:sz w:val="20"/>
          <w:szCs w:val="20"/>
        </w:rPr>
      </w:pPr>
      <w:hyperlink r:id="rId17" w:history="1">
        <w:r w:rsidR="00854EA8" w:rsidRPr="00854EA8">
          <w:rPr>
            <w:rStyle w:val="Hyperlink"/>
            <w:rFonts w:ascii="Tahoma" w:hAnsi="Tahoma"/>
            <w:sz w:val="20"/>
            <w:szCs w:val="20"/>
          </w:rPr>
          <w:t>https://www.modernartoxford.org.uk/blog/</w:t>
        </w:r>
      </w:hyperlink>
    </w:p>
    <w:p w14:paraId="30F7C9FF" w14:textId="77777777" w:rsidR="00854EA8" w:rsidRPr="00854EA8" w:rsidRDefault="00854EA8" w:rsidP="00854EA8">
      <w:pPr>
        <w:ind w:left="142"/>
        <w:rPr>
          <w:rFonts w:ascii="Tahoma" w:hAnsi="Tahoma"/>
          <w:i/>
          <w:sz w:val="20"/>
          <w:szCs w:val="20"/>
        </w:rPr>
      </w:pPr>
      <w:r w:rsidRPr="00854EA8">
        <w:rPr>
          <w:rFonts w:ascii="Tahoma" w:hAnsi="Tahoma"/>
          <w:i/>
          <w:sz w:val="20"/>
          <w:szCs w:val="20"/>
        </w:rPr>
        <w:t>Explore the online content at Oxford’s only public contemporary art space.</w:t>
      </w:r>
    </w:p>
    <w:p w14:paraId="2D0CF662" w14:textId="77777777" w:rsidR="00854EA8" w:rsidRPr="00854EA8" w:rsidRDefault="00854EA8" w:rsidP="00854EA8">
      <w:pPr>
        <w:rPr>
          <w:rFonts w:ascii="Tahoma" w:hAnsi="Tahoma"/>
          <w:i/>
          <w:sz w:val="20"/>
          <w:szCs w:val="20"/>
        </w:rPr>
      </w:pPr>
    </w:p>
    <w:p w14:paraId="37DAF5A5" w14:textId="77777777" w:rsidR="00D867F4" w:rsidRPr="00A46214" w:rsidRDefault="00D867F4" w:rsidP="00854EA8">
      <w:pPr>
        <w:rPr>
          <w:rFonts w:ascii="Tahoma" w:hAnsi="Tahoma"/>
          <w:sz w:val="20"/>
          <w:szCs w:val="20"/>
        </w:rPr>
      </w:pPr>
    </w:p>
    <w:p w14:paraId="01D5D30B" w14:textId="77777777" w:rsidR="00854EA8" w:rsidRPr="00854EA8" w:rsidRDefault="00854EA8" w:rsidP="00854EA8">
      <w:pPr>
        <w:rPr>
          <w:rFonts w:ascii="Tahoma" w:hAnsi="Tahoma"/>
          <w:b/>
          <w:sz w:val="20"/>
          <w:szCs w:val="20"/>
          <w:u w:val="single"/>
        </w:rPr>
      </w:pPr>
      <w:r w:rsidRPr="00854EA8">
        <w:rPr>
          <w:rFonts w:ascii="Tahoma" w:hAnsi="Tahoma"/>
          <w:b/>
          <w:sz w:val="20"/>
          <w:szCs w:val="20"/>
          <w:u w:val="single"/>
        </w:rPr>
        <w:t>Online resources from around the world</w:t>
      </w:r>
    </w:p>
    <w:p w14:paraId="030DF2D7" w14:textId="77777777" w:rsidR="00854EA8" w:rsidRDefault="00854EA8" w:rsidP="00854EA8">
      <w:pPr>
        <w:rPr>
          <w:rFonts w:ascii="Tahoma" w:hAnsi="Tahoma"/>
          <w:b/>
          <w:sz w:val="20"/>
          <w:szCs w:val="20"/>
        </w:rPr>
      </w:pPr>
    </w:p>
    <w:p w14:paraId="1BAB1CAE" w14:textId="77777777" w:rsidR="0041292E" w:rsidRDefault="0041292E" w:rsidP="0041292E">
      <w:pPr>
        <w:tabs>
          <w:tab w:val="left" w:pos="360"/>
          <w:tab w:val="left" w:pos="720"/>
        </w:tabs>
        <w:spacing w:line="253" w:lineRule="exact"/>
        <w:ind w:left="142"/>
        <w:textAlignment w:val="baseline"/>
        <w:rPr>
          <w:rFonts w:ascii="Tahoma" w:eastAsia="Tahoma" w:hAnsi="Tahoma"/>
          <w:b/>
          <w:color w:val="041652"/>
          <w:spacing w:val="6"/>
          <w:sz w:val="20"/>
          <w:szCs w:val="20"/>
        </w:rPr>
      </w:pPr>
      <w:r w:rsidRPr="0041292E">
        <w:rPr>
          <w:rFonts w:ascii="Tahoma" w:eastAsia="Tahoma" w:hAnsi="Tahoma"/>
          <w:b/>
          <w:color w:val="041652"/>
          <w:spacing w:val="6"/>
          <w:sz w:val="20"/>
          <w:szCs w:val="20"/>
        </w:rPr>
        <w:t>Art UK</w:t>
      </w:r>
    </w:p>
    <w:p w14:paraId="74A50CCC" w14:textId="0E780D97" w:rsidR="00854EA8" w:rsidRPr="0041292E" w:rsidRDefault="00000000" w:rsidP="0041292E">
      <w:pPr>
        <w:tabs>
          <w:tab w:val="left" w:pos="360"/>
          <w:tab w:val="left" w:pos="720"/>
        </w:tabs>
        <w:spacing w:line="253" w:lineRule="exact"/>
        <w:ind w:left="142"/>
        <w:textAlignment w:val="baseline"/>
        <w:rPr>
          <w:rFonts w:ascii="Tahoma" w:eastAsia="Tahoma" w:hAnsi="Tahoma"/>
          <w:b/>
          <w:color w:val="041652"/>
          <w:spacing w:val="6"/>
          <w:sz w:val="20"/>
          <w:szCs w:val="20"/>
        </w:rPr>
      </w:pPr>
      <w:hyperlink r:id="rId18" w:history="1">
        <w:r w:rsidR="00854EA8" w:rsidRPr="00854EA8">
          <w:rPr>
            <w:rStyle w:val="Hyperlink"/>
            <w:rFonts w:ascii="Tahoma" w:eastAsia="Tahoma" w:hAnsi="Tahoma"/>
            <w:spacing w:val="6"/>
            <w:sz w:val="20"/>
            <w:szCs w:val="20"/>
          </w:rPr>
          <w:t>http://artuk.org/</w:t>
        </w:r>
      </w:hyperlink>
    </w:p>
    <w:p w14:paraId="7AE8DAE7" w14:textId="7A4232E1" w:rsidR="00854EA8" w:rsidRDefault="0041292E" w:rsidP="0041292E">
      <w:pPr>
        <w:tabs>
          <w:tab w:val="left" w:pos="360"/>
          <w:tab w:val="left" w:pos="720"/>
        </w:tabs>
        <w:spacing w:line="253" w:lineRule="exact"/>
        <w:ind w:left="142"/>
        <w:textAlignment w:val="baseline"/>
        <w:rPr>
          <w:rFonts w:ascii="Tahoma" w:eastAsia="Tahoma" w:hAnsi="Tahoma"/>
          <w:color w:val="000000"/>
          <w:spacing w:val="6"/>
          <w:sz w:val="20"/>
          <w:szCs w:val="20"/>
        </w:rPr>
      </w:pPr>
      <w:r>
        <w:rPr>
          <w:rFonts w:ascii="Tahoma" w:eastAsia="Tahoma" w:hAnsi="Tahoma"/>
          <w:i/>
          <w:color w:val="000000"/>
          <w:spacing w:val="6"/>
          <w:sz w:val="20"/>
          <w:szCs w:val="20"/>
        </w:rPr>
        <w:t>Extensive digital resource on works in public collections in the UK</w:t>
      </w:r>
      <w:r>
        <w:rPr>
          <w:rFonts w:ascii="Tahoma" w:eastAsia="Tahoma" w:hAnsi="Tahoma"/>
          <w:color w:val="000000"/>
          <w:spacing w:val="6"/>
          <w:sz w:val="20"/>
          <w:szCs w:val="20"/>
        </w:rPr>
        <w:t>.</w:t>
      </w:r>
    </w:p>
    <w:p w14:paraId="58A6E53C" w14:textId="77777777" w:rsidR="0041292E" w:rsidRDefault="0041292E" w:rsidP="0041292E">
      <w:pPr>
        <w:tabs>
          <w:tab w:val="left" w:pos="360"/>
          <w:tab w:val="left" w:pos="720"/>
        </w:tabs>
        <w:spacing w:line="253" w:lineRule="exact"/>
        <w:ind w:left="142"/>
        <w:textAlignment w:val="baseline"/>
        <w:rPr>
          <w:rFonts w:ascii="Tahoma" w:eastAsia="Tahoma" w:hAnsi="Tahoma"/>
          <w:color w:val="000000"/>
          <w:spacing w:val="6"/>
          <w:sz w:val="20"/>
          <w:szCs w:val="20"/>
        </w:rPr>
      </w:pPr>
    </w:p>
    <w:p w14:paraId="15B5269C" w14:textId="2300CA12" w:rsidR="0041292E" w:rsidRPr="0041292E" w:rsidRDefault="0041292E" w:rsidP="0041292E">
      <w:pPr>
        <w:tabs>
          <w:tab w:val="left" w:pos="360"/>
          <w:tab w:val="left" w:pos="720"/>
        </w:tabs>
        <w:spacing w:line="253" w:lineRule="exact"/>
        <w:ind w:left="142"/>
        <w:textAlignment w:val="baseline"/>
        <w:rPr>
          <w:rFonts w:ascii="Tahoma" w:eastAsia="Tahoma" w:hAnsi="Tahoma"/>
          <w:b/>
          <w:color w:val="000000"/>
          <w:spacing w:val="6"/>
          <w:sz w:val="20"/>
          <w:szCs w:val="20"/>
        </w:rPr>
      </w:pPr>
      <w:r>
        <w:rPr>
          <w:rFonts w:ascii="Tahoma" w:eastAsia="Tahoma" w:hAnsi="Tahoma"/>
          <w:b/>
          <w:color w:val="000000"/>
          <w:spacing w:val="6"/>
          <w:sz w:val="20"/>
          <w:szCs w:val="20"/>
        </w:rPr>
        <w:t>We Are Culture</w:t>
      </w:r>
      <w:r w:rsidR="00A03471">
        <w:rPr>
          <w:rFonts w:ascii="Tahoma" w:eastAsia="Tahoma" w:hAnsi="Tahoma"/>
          <w:b/>
          <w:color w:val="000000"/>
          <w:spacing w:val="6"/>
          <w:sz w:val="20"/>
          <w:szCs w:val="20"/>
        </w:rPr>
        <w:t xml:space="preserve"> 24</w:t>
      </w:r>
    </w:p>
    <w:p w14:paraId="5222C63B" w14:textId="77777777" w:rsidR="00854EA8" w:rsidRPr="00854EA8" w:rsidRDefault="00000000" w:rsidP="0041292E">
      <w:pPr>
        <w:tabs>
          <w:tab w:val="left" w:pos="360"/>
          <w:tab w:val="left" w:pos="720"/>
        </w:tabs>
        <w:spacing w:line="253" w:lineRule="exact"/>
        <w:ind w:left="142"/>
        <w:textAlignment w:val="baseline"/>
        <w:rPr>
          <w:rFonts w:ascii="Tahoma" w:eastAsia="Tahoma" w:hAnsi="Tahoma"/>
          <w:color w:val="041652"/>
          <w:spacing w:val="6"/>
          <w:sz w:val="20"/>
          <w:szCs w:val="20"/>
          <w:u w:val="single"/>
        </w:rPr>
      </w:pPr>
      <w:hyperlink r:id="rId19" w:history="1">
        <w:r w:rsidR="00854EA8" w:rsidRPr="00854EA8">
          <w:rPr>
            <w:rStyle w:val="Hyperlink"/>
            <w:rFonts w:ascii="Tahoma" w:eastAsia="Tahoma" w:hAnsi="Tahoma"/>
            <w:spacing w:val="6"/>
            <w:sz w:val="20"/>
            <w:szCs w:val="20"/>
          </w:rPr>
          <w:t>https://weareculture24.org.uk/</w:t>
        </w:r>
      </w:hyperlink>
    </w:p>
    <w:p w14:paraId="1449F768" w14:textId="63AC46BF" w:rsidR="00854EA8" w:rsidRPr="00A03471" w:rsidRDefault="00A03471" w:rsidP="0041292E">
      <w:pPr>
        <w:ind w:left="142"/>
        <w:rPr>
          <w:rFonts w:ascii="Tahoma" w:hAnsi="Tahoma"/>
          <w:i/>
          <w:sz w:val="20"/>
          <w:szCs w:val="20"/>
        </w:rPr>
      </w:pPr>
      <w:r>
        <w:rPr>
          <w:rFonts w:ascii="Tahoma" w:hAnsi="Tahoma"/>
          <w:i/>
          <w:sz w:val="20"/>
          <w:szCs w:val="20"/>
        </w:rPr>
        <w:t>Research and outreach hub for museums and the heritage sector in the UK</w:t>
      </w:r>
    </w:p>
    <w:p w14:paraId="7054D26D" w14:textId="77777777" w:rsidR="00A03471" w:rsidRPr="00854EA8" w:rsidRDefault="00A03471" w:rsidP="0041292E">
      <w:pPr>
        <w:ind w:left="142"/>
        <w:rPr>
          <w:rFonts w:ascii="Tahoma" w:hAnsi="Tahoma"/>
          <w:b/>
          <w:sz w:val="20"/>
          <w:szCs w:val="20"/>
        </w:rPr>
      </w:pPr>
    </w:p>
    <w:p w14:paraId="4929CB2B" w14:textId="77777777" w:rsidR="00854EA8" w:rsidRPr="00854EA8" w:rsidRDefault="00854EA8" w:rsidP="0041292E">
      <w:pPr>
        <w:ind w:left="142"/>
        <w:rPr>
          <w:rFonts w:ascii="Tahoma" w:hAnsi="Tahoma"/>
          <w:b/>
          <w:sz w:val="20"/>
          <w:szCs w:val="20"/>
        </w:rPr>
      </w:pPr>
      <w:r w:rsidRPr="00854EA8">
        <w:rPr>
          <w:rFonts w:ascii="Tahoma" w:hAnsi="Tahoma"/>
          <w:b/>
          <w:sz w:val="20"/>
          <w:szCs w:val="20"/>
        </w:rPr>
        <w:t>Google Arts and Culture</w:t>
      </w:r>
    </w:p>
    <w:p w14:paraId="63640FC6" w14:textId="77777777" w:rsidR="00854EA8" w:rsidRPr="00854EA8" w:rsidRDefault="00000000" w:rsidP="0041292E">
      <w:pPr>
        <w:ind w:left="142"/>
        <w:rPr>
          <w:rFonts w:ascii="Tahoma" w:hAnsi="Tahoma"/>
          <w:sz w:val="20"/>
          <w:szCs w:val="20"/>
        </w:rPr>
      </w:pPr>
      <w:hyperlink r:id="rId20" w:history="1">
        <w:r w:rsidR="00854EA8" w:rsidRPr="00854EA8">
          <w:rPr>
            <w:rStyle w:val="Hyperlink"/>
            <w:rFonts w:ascii="Tahoma" w:hAnsi="Tahoma"/>
            <w:sz w:val="20"/>
            <w:szCs w:val="20"/>
          </w:rPr>
          <w:t>https://artsandculture.google.com/</w:t>
        </w:r>
      </w:hyperlink>
    </w:p>
    <w:p w14:paraId="10BE0B5B" w14:textId="77777777" w:rsidR="00854EA8" w:rsidRPr="00854EA8" w:rsidRDefault="00854EA8" w:rsidP="0041292E">
      <w:pPr>
        <w:ind w:left="142"/>
        <w:rPr>
          <w:rFonts w:ascii="Tahoma" w:hAnsi="Tahoma"/>
          <w:i/>
          <w:sz w:val="20"/>
          <w:szCs w:val="20"/>
        </w:rPr>
      </w:pPr>
      <w:r w:rsidRPr="00854EA8">
        <w:rPr>
          <w:rFonts w:ascii="Tahoma" w:hAnsi="Tahoma"/>
          <w:i/>
          <w:sz w:val="20"/>
          <w:szCs w:val="20"/>
        </w:rPr>
        <w:t>Explore the world’s museums virtually.</w:t>
      </w:r>
    </w:p>
    <w:p w14:paraId="65C64F2A" w14:textId="77777777" w:rsidR="00854EA8" w:rsidRPr="00854EA8" w:rsidRDefault="00854EA8" w:rsidP="0041292E">
      <w:pPr>
        <w:ind w:left="142"/>
        <w:rPr>
          <w:rFonts w:ascii="Tahoma" w:hAnsi="Tahoma"/>
          <w:sz w:val="20"/>
          <w:szCs w:val="20"/>
        </w:rPr>
      </w:pPr>
    </w:p>
    <w:p w14:paraId="03D7E570" w14:textId="77777777" w:rsidR="00854EA8" w:rsidRPr="00854EA8" w:rsidRDefault="00854EA8" w:rsidP="0041292E">
      <w:pPr>
        <w:ind w:left="142"/>
        <w:rPr>
          <w:rFonts w:ascii="Tahoma" w:hAnsi="Tahoma"/>
          <w:b/>
          <w:sz w:val="20"/>
          <w:szCs w:val="20"/>
        </w:rPr>
      </w:pPr>
      <w:r w:rsidRPr="00854EA8">
        <w:rPr>
          <w:rFonts w:ascii="Tahoma" w:hAnsi="Tahoma"/>
          <w:b/>
          <w:sz w:val="20"/>
          <w:szCs w:val="20"/>
        </w:rPr>
        <w:t>The Palace Museum in Beijing</w:t>
      </w:r>
    </w:p>
    <w:p w14:paraId="0C89B1BD" w14:textId="77777777" w:rsidR="00854EA8" w:rsidRPr="00854EA8" w:rsidRDefault="00000000" w:rsidP="0041292E">
      <w:pPr>
        <w:ind w:left="142"/>
        <w:rPr>
          <w:rFonts w:ascii="Tahoma" w:hAnsi="Tahoma"/>
          <w:sz w:val="20"/>
          <w:szCs w:val="20"/>
        </w:rPr>
      </w:pPr>
      <w:hyperlink r:id="rId21" w:history="1">
        <w:r w:rsidR="00854EA8" w:rsidRPr="00854EA8">
          <w:rPr>
            <w:rStyle w:val="Hyperlink"/>
            <w:rFonts w:ascii="Tahoma" w:hAnsi="Tahoma"/>
            <w:sz w:val="20"/>
            <w:szCs w:val="20"/>
          </w:rPr>
          <w:t>https://en.dpm.org.cn/multimedia/virutual/</w:t>
        </w:r>
      </w:hyperlink>
    </w:p>
    <w:p w14:paraId="19744E0B" w14:textId="77777777" w:rsidR="00854EA8" w:rsidRPr="00854EA8" w:rsidRDefault="00854EA8" w:rsidP="0041292E">
      <w:pPr>
        <w:ind w:left="142"/>
        <w:rPr>
          <w:rFonts w:ascii="Tahoma" w:hAnsi="Tahoma"/>
          <w:i/>
          <w:sz w:val="20"/>
          <w:szCs w:val="20"/>
        </w:rPr>
      </w:pPr>
      <w:r w:rsidRPr="00854EA8">
        <w:rPr>
          <w:rFonts w:ascii="Tahoma" w:hAnsi="Tahoma"/>
          <w:i/>
          <w:sz w:val="20"/>
          <w:szCs w:val="20"/>
        </w:rPr>
        <w:lastRenderedPageBreak/>
        <w:t>Experience one of China’s finest museums through an immersive digital reconstruction.</w:t>
      </w:r>
    </w:p>
    <w:p w14:paraId="1DE2C02F" w14:textId="77777777" w:rsidR="00854EA8" w:rsidRPr="00854EA8" w:rsidRDefault="00854EA8" w:rsidP="0041292E">
      <w:pPr>
        <w:ind w:left="142"/>
        <w:rPr>
          <w:rFonts w:ascii="Tahoma" w:hAnsi="Tahoma"/>
          <w:sz w:val="20"/>
          <w:szCs w:val="20"/>
        </w:rPr>
      </w:pPr>
    </w:p>
    <w:p w14:paraId="1EF389CB" w14:textId="77777777" w:rsidR="00854EA8" w:rsidRPr="00854EA8" w:rsidRDefault="00854EA8" w:rsidP="0041292E">
      <w:pPr>
        <w:ind w:left="142"/>
        <w:rPr>
          <w:rFonts w:ascii="Tahoma" w:hAnsi="Tahoma"/>
          <w:b/>
          <w:sz w:val="20"/>
          <w:szCs w:val="20"/>
        </w:rPr>
      </w:pPr>
      <w:r w:rsidRPr="00854EA8">
        <w:rPr>
          <w:rFonts w:ascii="Tahoma" w:hAnsi="Tahoma"/>
          <w:b/>
          <w:sz w:val="20"/>
          <w:szCs w:val="20"/>
        </w:rPr>
        <w:t>The Louisiana Museum of Modern Art, Denmark</w:t>
      </w:r>
    </w:p>
    <w:p w14:paraId="7FF9E57E" w14:textId="77777777" w:rsidR="00854EA8" w:rsidRPr="00854EA8" w:rsidRDefault="00000000" w:rsidP="0041292E">
      <w:pPr>
        <w:ind w:left="142"/>
        <w:rPr>
          <w:rFonts w:ascii="Tahoma" w:hAnsi="Tahoma"/>
          <w:sz w:val="20"/>
          <w:szCs w:val="20"/>
        </w:rPr>
      </w:pPr>
      <w:hyperlink r:id="rId22" w:history="1">
        <w:r w:rsidR="00854EA8" w:rsidRPr="00854EA8">
          <w:rPr>
            <w:rStyle w:val="Hyperlink"/>
            <w:rFonts w:ascii="Tahoma" w:hAnsi="Tahoma"/>
            <w:sz w:val="20"/>
            <w:szCs w:val="20"/>
          </w:rPr>
          <w:t>https://www.youtube.com/user/TheLouisianaChannel</w:t>
        </w:r>
      </w:hyperlink>
    </w:p>
    <w:p w14:paraId="30E60E2E" w14:textId="77777777" w:rsidR="00854EA8" w:rsidRPr="00854EA8" w:rsidRDefault="00854EA8" w:rsidP="0041292E">
      <w:pPr>
        <w:ind w:left="142"/>
        <w:rPr>
          <w:rFonts w:ascii="Tahoma" w:hAnsi="Tahoma"/>
          <w:i/>
          <w:sz w:val="20"/>
          <w:szCs w:val="20"/>
        </w:rPr>
      </w:pPr>
      <w:r w:rsidRPr="00854EA8">
        <w:rPr>
          <w:rFonts w:ascii="Tahoma" w:hAnsi="Tahoma"/>
          <w:i/>
          <w:sz w:val="20"/>
          <w:szCs w:val="20"/>
        </w:rPr>
        <w:t>Watch short video interviews with artists.</w:t>
      </w:r>
    </w:p>
    <w:p w14:paraId="04BADAD9" w14:textId="77777777" w:rsidR="00854EA8" w:rsidRPr="00854EA8" w:rsidRDefault="00854EA8" w:rsidP="0041292E">
      <w:pPr>
        <w:ind w:left="142"/>
        <w:rPr>
          <w:rFonts w:ascii="Tahoma" w:hAnsi="Tahoma"/>
          <w:sz w:val="20"/>
          <w:szCs w:val="20"/>
        </w:rPr>
      </w:pPr>
    </w:p>
    <w:p w14:paraId="0F6A6C09" w14:textId="77777777" w:rsidR="00854EA8" w:rsidRPr="00854EA8" w:rsidRDefault="00854EA8" w:rsidP="0041292E">
      <w:pPr>
        <w:ind w:left="142"/>
        <w:rPr>
          <w:rFonts w:ascii="Tahoma" w:hAnsi="Tahoma"/>
          <w:b/>
          <w:sz w:val="20"/>
          <w:szCs w:val="20"/>
        </w:rPr>
      </w:pPr>
      <w:r w:rsidRPr="00854EA8">
        <w:rPr>
          <w:rFonts w:ascii="Tahoma" w:hAnsi="Tahoma"/>
          <w:b/>
          <w:sz w:val="20"/>
          <w:szCs w:val="20"/>
        </w:rPr>
        <w:t>Henie Onstad Kunstsenter, Oslo</w:t>
      </w:r>
    </w:p>
    <w:p w14:paraId="00BF4767" w14:textId="77777777" w:rsidR="00854EA8" w:rsidRPr="00854EA8" w:rsidRDefault="00000000" w:rsidP="0041292E">
      <w:pPr>
        <w:ind w:left="142"/>
        <w:rPr>
          <w:rFonts w:ascii="Tahoma" w:hAnsi="Tahoma"/>
          <w:sz w:val="20"/>
          <w:szCs w:val="20"/>
        </w:rPr>
      </w:pPr>
      <w:hyperlink r:id="rId23" w:history="1">
        <w:r w:rsidR="00854EA8" w:rsidRPr="00854EA8">
          <w:rPr>
            <w:rStyle w:val="Hyperlink"/>
            <w:rFonts w:ascii="Tahoma" w:hAnsi="Tahoma"/>
            <w:sz w:val="20"/>
            <w:szCs w:val="20"/>
          </w:rPr>
          <w:t>https://art.hok.no/</w:t>
        </w:r>
      </w:hyperlink>
    </w:p>
    <w:p w14:paraId="4522DB63" w14:textId="77777777" w:rsidR="00854EA8" w:rsidRPr="00854EA8" w:rsidRDefault="00854EA8" w:rsidP="0041292E">
      <w:pPr>
        <w:ind w:left="142"/>
        <w:rPr>
          <w:rFonts w:ascii="Tahoma" w:hAnsi="Tahoma"/>
          <w:i/>
          <w:sz w:val="20"/>
          <w:szCs w:val="20"/>
        </w:rPr>
      </w:pPr>
      <w:r w:rsidRPr="00854EA8">
        <w:rPr>
          <w:rFonts w:ascii="Tahoma" w:hAnsi="Tahoma"/>
          <w:i/>
          <w:sz w:val="20"/>
          <w:szCs w:val="20"/>
        </w:rPr>
        <w:t>Watch avant-garde performances online.</w:t>
      </w:r>
    </w:p>
    <w:p w14:paraId="65473BCE" w14:textId="77777777" w:rsidR="00854EA8" w:rsidRPr="00854EA8" w:rsidRDefault="00854EA8" w:rsidP="0041292E">
      <w:pPr>
        <w:ind w:left="142"/>
        <w:rPr>
          <w:rFonts w:ascii="Tahoma" w:hAnsi="Tahoma"/>
          <w:i/>
          <w:sz w:val="20"/>
          <w:szCs w:val="20"/>
        </w:rPr>
      </w:pPr>
    </w:p>
    <w:p w14:paraId="78CE4724" w14:textId="77777777" w:rsidR="00854EA8" w:rsidRPr="00854EA8" w:rsidRDefault="00854EA8" w:rsidP="0041292E">
      <w:pPr>
        <w:ind w:left="142"/>
        <w:rPr>
          <w:rFonts w:ascii="Tahoma" w:hAnsi="Tahoma"/>
          <w:b/>
          <w:sz w:val="20"/>
          <w:szCs w:val="20"/>
        </w:rPr>
      </w:pPr>
      <w:r w:rsidRPr="00854EA8">
        <w:rPr>
          <w:rFonts w:ascii="Tahoma" w:hAnsi="Tahoma"/>
          <w:b/>
          <w:sz w:val="20"/>
          <w:szCs w:val="20"/>
        </w:rPr>
        <w:t>The J. Paul Getty Museum, Los Angeles</w:t>
      </w:r>
    </w:p>
    <w:p w14:paraId="1C8C3335" w14:textId="77777777" w:rsidR="00854EA8" w:rsidRPr="00854EA8" w:rsidRDefault="00000000" w:rsidP="0041292E">
      <w:pPr>
        <w:ind w:left="142"/>
        <w:rPr>
          <w:rFonts w:ascii="Tahoma" w:eastAsia="Times New Roman" w:hAnsi="Tahoma"/>
          <w:sz w:val="20"/>
          <w:szCs w:val="20"/>
        </w:rPr>
      </w:pPr>
      <w:hyperlink r:id="rId24" w:history="1">
        <w:r w:rsidR="00854EA8" w:rsidRPr="00854EA8">
          <w:rPr>
            <w:rStyle w:val="Hyperlink"/>
            <w:rFonts w:ascii="Tahoma" w:hAnsi="Tahoma"/>
            <w:sz w:val="20"/>
            <w:szCs w:val="20"/>
          </w:rPr>
          <w:t>http://blogs.getty.edu/iris/last-minute-michelangelo/</w:t>
        </w:r>
      </w:hyperlink>
    </w:p>
    <w:p w14:paraId="499526EF" w14:textId="77777777" w:rsidR="00854EA8" w:rsidRPr="00854EA8" w:rsidRDefault="00854EA8" w:rsidP="0041292E">
      <w:pPr>
        <w:ind w:left="142"/>
        <w:rPr>
          <w:rFonts w:ascii="Tahoma" w:hAnsi="Tahoma"/>
          <w:i/>
          <w:sz w:val="20"/>
          <w:szCs w:val="20"/>
        </w:rPr>
      </w:pPr>
      <w:r w:rsidRPr="00854EA8">
        <w:rPr>
          <w:rFonts w:ascii="Tahoma" w:hAnsi="Tahoma"/>
          <w:i/>
          <w:sz w:val="20"/>
          <w:szCs w:val="20"/>
        </w:rPr>
        <w:t>Follow Getty curators through a Michelangelo exhibition, as filmed on an iPhone just moments before lockdown.</w:t>
      </w:r>
    </w:p>
    <w:p w14:paraId="7A037EE1" w14:textId="77777777" w:rsidR="00854EA8" w:rsidRPr="00854EA8" w:rsidRDefault="00854EA8" w:rsidP="0041292E">
      <w:pPr>
        <w:ind w:left="142"/>
        <w:rPr>
          <w:rFonts w:ascii="Tahoma" w:hAnsi="Tahoma"/>
          <w:sz w:val="20"/>
          <w:szCs w:val="20"/>
        </w:rPr>
      </w:pPr>
    </w:p>
    <w:p w14:paraId="732778B1" w14:textId="77777777" w:rsidR="00854EA8" w:rsidRPr="00854EA8" w:rsidRDefault="00854EA8" w:rsidP="0041292E">
      <w:pPr>
        <w:ind w:left="142"/>
        <w:rPr>
          <w:rFonts w:ascii="Tahoma" w:hAnsi="Tahoma"/>
          <w:b/>
          <w:sz w:val="20"/>
          <w:szCs w:val="20"/>
        </w:rPr>
      </w:pPr>
      <w:r w:rsidRPr="00854EA8">
        <w:rPr>
          <w:rFonts w:ascii="Tahoma" w:hAnsi="Tahoma"/>
          <w:b/>
          <w:sz w:val="20"/>
          <w:szCs w:val="20"/>
        </w:rPr>
        <w:t>The Walker Art Center, Minneapolis</w:t>
      </w:r>
    </w:p>
    <w:p w14:paraId="4C4E215A" w14:textId="77777777" w:rsidR="00854EA8" w:rsidRPr="00854EA8" w:rsidRDefault="00000000" w:rsidP="0041292E">
      <w:pPr>
        <w:ind w:left="142"/>
        <w:rPr>
          <w:rFonts w:ascii="Tahoma" w:hAnsi="Tahoma"/>
          <w:sz w:val="20"/>
          <w:szCs w:val="20"/>
        </w:rPr>
      </w:pPr>
      <w:hyperlink r:id="rId25" w:history="1">
        <w:r w:rsidR="00854EA8" w:rsidRPr="00854EA8">
          <w:rPr>
            <w:rStyle w:val="Hyperlink"/>
            <w:rFonts w:ascii="Tahoma" w:hAnsi="Tahoma"/>
            <w:sz w:val="20"/>
            <w:szCs w:val="20"/>
          </w:rPr>
          <w:t>https://walkerart.org/magazine</w:t>
        </w:r>
      </w:hyperlink>
    </w:p>
    <w:p w14:paraId="6C6247B1" w14:textId="77777777" w:rsidR="00854EA8" w:rsidRPr="00854EA8" w:rsidRDefault="00854EA8" w:rsidP="0041292E">
      <w:pPr>
        <w:ind w:left="142"/>
        <w:rPr>
          <w:rFonts w:ascii="Tahoma" w:hAnsi="Tahoma"/>
          <w:i/>
          <w:sz w:val="20"/>
          <w:szCs w:val="20"/>
        </w:rPr>
      </w:pPr>
      <w:r w:rsidRPr="00854EA8">
        <w:rPr>
          <w:rFonts w:ascii="Tahoma" w:hAnsi="Tahoma"/>
          <w:i/>
          <w:sz w:val="20"/>
          <w:szCs w:val="20"/>
        </w:rPr>
        <w:t>Read about the impact of the pandemic on contemporary art.</w:t>
      </w:r>
    </w:p>
    <w:p w14:paraId="116554E1" w14:textId="77777777" w:rsidR="00854EA8" w:rsidRPr="00854EA8" w:rsidRDefault="00854EA8" w:rsidP="0041292E">
      <w:pPr>
        <w:ind w:left="142"/>
        <w:rPr>
          <w:rFonts w:ascii="Tahoma" w:hAnsi="Tahoma"/>
          <w:sz w:val="20"/>
          <w:szCs w:val="20"/>
        </w:rPr>
      </w:pPr>
    </w:p>
    <w:p w14:paraId="7775EDB6" w14:textId="77777777" w:rsidR="00854EA8" w:rsidRPr="00854EA8" w:rsidRDefault="00854EA8" w:rsidP="0041292E">
      <w:pPr>
        <w:ind w:left="142"/>
        <w:rPr>
          <w:rFonts w:ascii="Tahoma" w:hAnsi="Tahoma"/>
          <w:b/>
          <w:sz w:val="20"/>
          <w:szCs w:val="20"/>
        </w:rPr>
      </w:pPr>
      <w:r w:rsidRPr="00854EA8">
        <w:rPr>
          <w:rFonts w:ascii="Tahoma" w:hAnsi="Tahoma"/>
          <w:b/>
          <w:sz w:val="20"/>
          <w:szCs w:val="20"/>
        </w:rPr>
        <w:t>The Welcome Collection, London</w:t>
      </w:r>
    </w:p>
    <w:p w14:paraId="022D653E" w14:textId="77777777" w:rsidR="00854EA8" w:rsidRPr="00854EA8" w:rsidRDefault="00000000" w:rsidP="0041292E">
      <w:pPr>
        <w:ind w:left="142"/>
        <w:rPr>
          <w:rFonts w:ascii="Tahoma" w:hAnsi="Tahoma"/>
          <w:sz w:val="20"/>
          <w:szCs w:val="20"/>
        </w:rPr>
      </w:pPr>
      <w:hyperlink r:id="rId26" w:history="1">
        <w:r w:rsidR="00854EA8" w:rsidRPr="00854EA8">
          <w:rPr>
            <w:rStyle w:val="Hyperlink"/>
            <w:rFonts w:ascii="Tahoma" w:hAnsi="Tahoma"/>
            <w:sz w:val="20"/>
            <w:szCs w:val="20"/>
          </w:rPr>
          <w:t>https://wellcomecollection.org/articles/XeE-0hEAACEAtuqK</w:t>
        </w:r>
      </w:hyperlink>
    </w:p>
    <w:p w14:paraId="2291B465" w14:textId="77777777" w:rsidR="00854EA8" w:rsidRPr="00854EA8" w:rsidRDefault="00854EA8" w:rsidP="0041292E">
      <w:pPr>
        <w:ind w:left="142"/>
        <w:rPr>
          <w:rFonts w:ascii="Tahoma" w:hAnsi="Tahoma"/>
          <w:i/>
          <w:sz w:val="20"/>
          <w:szCs w:val="20"/>
        </w:rPr>
      </w:pPr>
      <w:r w:rsidRPr="00854EA8">
        <w:rPr>
          <w:rFonts w:ascii="Tahoma" w:hAnsi="Tahoma"/>
          <w:i/>
          <w:sz w:val="20"/>
          <w:szCs w:val="20"/>
        </w:rPr>
        <w:t>See images of quarantine through history.</w:t>
      </w:r>
    </w:p>
    <w:p w14:paraId="4AC25B5D" w14:textId="77777777" w:rsidR="00854EA8" w:rsidRPr="00854EA8" w:rsidRDefault="00854EA8" w:rsidP="0041292E">
      <w:pPr>
        <w:ind w:left="142"/>
        <w:rPr>
          <w:rFonts w:ascii="Tahoma" w:hAnsi="Tahoma"/>
          <w:sz w:val="20"/>
          <w:szCs w:val="20"/>
        </w:rPr>
      </w:pPr>
    </w:p>
    <w:p w14:paraId="1D37D302" w14:textId="77777777" w:rsidR="00854EA8" w:rsidRPr="00854EA8" w:rsidRDefault="00854EA8" w:rsidP="0041292E">
      <w:pPr>
        <w:ind w:left="142"/>
        <w:rPr>
          <w:rFonts w:ascii="Tahoma" w:hAnsi="Tahoma"/>
          <w:b/>
          <w:sz w:val="20"/>
          <w:szCs w:val="20"/>
        </w:rPr>
      </w:pPr>
      <w:r w:rsidRPr="00854EA8">
        <w:rPr>
          <w:rFonts w:ascii="Tahoma" w:hAnsi="Tahoma"/>
          <w:b/>
          <w:sz w:val="20"/>
          <w:szCs w:val="20"/>
        </w:rPr>
        <w:t>The Frick Collection, New York</w:t>
      </w:r>
    </w:p>
    <w:p w14:paraId="01A6AD80" w14:textId="77777777" w:rsidR="00854EA8" w:rsidRPr="00854EA8" w:rsidRDefault="00000000" w:rsidP="0041292E">
      <w:pPr>
        <w:ind w:left="142"/>
        <w:rPr>
          <w:rFonts w:ascii="Tahoma" w:hAnsi="Tahoma"/>
          <w:sz w:val="20"/>
          <w:szCs w:val="20"/>
        </w:rPr>
      </w:pPr>
      <w:hyperlink r:id="rId27" w:history="1">
        <w:r w:rsidR="00854EA8" w:rsidRPr="00854EA8">
          <w:rPr>
            <w:rStyle w:val="Hyperlink"/>
            <w:rFonts w:ascii="Tahoma" w:hAnsi="Tahoma"/>
            <w:sz w:val="20"/>
            <w:szCs w:val="20"/>
          </w:rPr>
          <w:t>https://www.frick.org/interact/miniseries/cocktails_curator</w:t>
        </w:r>
      </w:hyperlink>
    </w:p>
    <w:p w14:paraId="725ABCB2" w14:textId="77777777" w:rsidR="00854EA8" w:rsidRPr="00854EA8" w:rsidRDefault="00854EA8" w:rsidP="0041292E">
      <w:pPr>
        <w:ind w:left="142"/>
        <w:rPr>
          <w:rFonts w:ascii="Tahoma" w:hAnsi="Tahoma"/>
          <w:i/>
          <w:sz w:val="20"/>
          <w:szCs w:val="20"/>
        </w:rPr>
      </w:pPr>
      <w:r w:rsidRPr="00854EA8">
        <w:rPr>
          <w:rFonts w:ascii="Tahoma" w:hAnsi="Tahoma"/>
          <w:i/>
          <w:sz w:val="20"/>
          <w:szCs w:val="20"/>
        </w:rPr>
        <w:t>Enjoy cocktails with curators.</w:t>
      </w:r>
    </w:p>
    <w:p w14:paraId="4440A62B" w14:textId="77777777" w:rsidR="00854EA8" w:rsidRPr="00854EA8" w:rsidRDefault="00854EA8" w:rsidP="001910D5">
      <w:pPr>
        <w:tabs>
          <w:tab w:val="left" w:pos="360"/>
          <w:tab w:val="left" w:pos="720"/>
        </w:tabs>
        <w:spacing w:line="253" w:lineRule="exact"/>
        <w:textAlignment w:val="baseline"/>
        <w:rPr>
          <w:rFonts w:ascii="Tahoma" w:eastAsia="Tahoma" w:hAnsi="Tahoma"/>
          <w:color w:val="000000"/>
          <w:spacing w:val="6"/>
          <w:sz w:val="20"/>
          <w:szCs w:val="20"/>
        </w:rPr>
      </w:pPr>
    </w:p>
    <w:sectPr w:rsidR="00854EA8" w:rsidRPr="00854EA8" w:rsidSect="00070F5A">
      <w:pgSz w:w="11887" w:h="16812"/>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3E2D"/>
    <w:multiLevelType w:val="multilevel"/>
    <w:tmpl w:val="EE909D34"/>
    <w:lvl w:ilvl="0">
      <w:numFmt w:val="bullet"/>
      <w:lvlText w:val="·"/>
      <w:lvlJc w:val="left"/>
      <w:pPr>
        <w:tabs>
          <w:tab w:val="left" w:pos="360"/>
        </w:tabs>
      </w:pPr>
      <w:rPr>
        <w:rFonts w:ascii="Symbol" w:eastAsia="Symbol" w:hAnsi="Symbol"/>
        <w:color w:val="000000"/>
        <w:spacing w:val="8"/>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29973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B26"/>
    <w:rsid w:val="00030DAC"/>
    <w:rsid w:val="00070F5A"/>
    <w:rsid w:val="00076BD6"/>
    <w:rsid w:val="000B499F"/>
    <w:rsid w:val="000C2CCA"/>
    <w:rsid w:val="000C65B4"/>
    <w:rsid w:val="001910D5"/>
    <w:rsid w:val="001E728B"/>
    <w:rsid w:val="00202FBE"/>
    <w:rsid w:val="00206B56"/>
    <w:rsid w:val="00212D33"/>
    <w:rsid w:val="00243023"/>
    <w:rsid w:val="002A4414"/>
    <w:rsid w:val="00334C3A"/>
    <w:rsid w:val="00350883"/>
    <w:rsid w:val="0035784D"/>
    <w:rsid w:val="004008A8"/>
    <w:rsid w:val="0041292E"/>
    <w:rsid w:val="00472DF4"/>
    <w:rsid w:val="00491444"/>
    <w:rsid w:val="004B0987"/>
    <w:rsid w:val="004B1E27"/>
    <w:rsid w:val="004D0147"/>
    <w:rsid w:val="004D0B26"/>
    <w:rsid w:val="00506750"/>
    <w:rsid w:val="00545475"/>
    <w:rsid w:val="005969A3"/>
    <w:rsid w:val="006048FC"/>
    <w:rsid w:val="00726E83"/>
    <w:rsid w:val="00731C87"/>
    <w:rsid w:val="00741157"/>
    <w:rsid w:val="007C19BC"/>
    <w:rsid w:val="00822AF1"/>
    <w:rsid w:val="00836957"/>
    <w:rsid w:val="00854EA8"/>
    <w:rsid w:val="00875138"/>
    <w:rsid w:val="008833C8"/>
    <w:rsid w:val="008D1BA9"/>
    <w:rsid w:val="00900039"/>
    <w:rsid w:val="00951A5A"/>
    <w:rsid w:val="00965A2E"/>
    <w:rsid w:val="00974CC9"/>
    <w:rsid w:val="009A372D"/>
    <w:rsid w:val="009A5B8A"/>
    <w:rsid w:val="009E49C8"/>
    <w:rsid w:val="009E5E11"/>
    <w:rsid w:val="00A03471"/>
    <w:rsid w:val="00A035A4"/>
    <w:rsid w:val="00A46214"/>
    <w:rsid w:val="00AD72DC"/>
    <w:rsid w:val="00B35DF4"/>
    <w:rsid w:val="00B7057C"/>
    <w:rsid w:val="00B9115B"/>
    <w:rsid w:val="00C215C7"/>
    <w:rsid w:val="00CF7EA9"/>
    <w:rsid w:val="00D07E3B"/>
    <w:rsid w:val="00D867F4"/>
    <w:rsid w:val="00DB4EC5"/>
    <w:rsid w:val="00E46A81"/>
    <w:rsid w:val="00E540A9"/>
    <w:rsid w:val="00E567AB"/>
    <w:rsid w:val="00E606B8"/>
    <w:rsid w:val="00ED1CA5"/>
    <w:rsid w:val="00EF3B3C"/>
    <w:rsid w:val="00F77849"/>
    <w:rsid w:val="00FB2D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D06840"/>
  <w15:docId w15:val="{8DCAABF9-BD3E-4101-B266-7318CD9E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51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5138"/>
    <w:rPr>
      <w:rFonts w:ascii="Lucida Grande" w:hAnsi="Lucida Grande" w:cs="Lucida Grande"/>
      <w:sz w:val="18"/>
      <w:szCs w:val="18"/>
    </w:rPr>
  </w:style>
  <w:style w:type="character" w:styleId="Hyperlink">
    <w:name w:val="Hyperlink"/>
    <w:basedOn w:val="DefaultParagraphFont"/>
    <w:uiPriority w:val="99"/>
    <w:unhideWhenUsed/>
    <w:rsid w:val="001910D5"/>
    <w:rPr>
      <w:color w:val="0563C1" w:themeColor="hyperlink"/>
      <w:u w:val="single"/>
    </w:rPr>
  </w:style>
  <w:style w:type="character" w:styleId="FollowedHyperlink">
    <w:name w:val="FollowedHyperlink"/>
    <w:basedOn w:val="DefaultParagraphFont"/>
    <w:uiPriority w:val="99"/>
    <w:semiHidden/>
    <w:unhideWhenUsed/>
    <w:rsid w:val="0041292E"/>
    <w:rPr>
      <w:color w:val="954F72" w:themeColor="followedHyperlink"/>
      <w:u w:val="single"/>
    </w:rPr>
  </w:style>
  <w:style w:type="character" w:styleId="UnresolvedMention">
    <w:name w:val="Unresolved Mention"/>
    <w:basedOn w:val="DefaultParagraphFont"/>
    <w:uiPriority w:val="99"/>
    <w:semiHidden/>
    <w:unhideWhenUsed/>
    <w:rsid w:val="00070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shmolean.org/youngrembrandt" TargetMode="External"/><Relationship Id="rId13" Type="http://schemas.openxmlformats.org/officeDocument/2006/relationships/hyperlink" Target="https://www.prm.ox.ac.uk/research" TargetMode="External"/><Relationship Id="rId18" Type="http://schemas.openxmlformats.org/officeDocument/2006/relationships/hyperlink" Target="http://artuk.org/" TargetMode="External"/><Relationship Id="rId26" Type="http://schemas.openxmlformats.org/officeDocument/2006/relationships/hyperlink" Target="https://wellcomecollection.org/articles/XeE-0hEAACEAtuqK" TargetMode="External"/><Relationship Id="rId3" Type="http://schemas.openxmlformats.org/officeDocument/2006/relationships/settings" Target="settings.xml"/><Relationship Id="rId21" Type="http://schemas.openxmlformats.org/officeDocument/2006/relationships/hyperlink" Target="https://en.dpm.org.cn/multimedia/virutual/" TargetMode="External"/><Relationship Id="rId7" Type="http://schemas.openxmlformats.org/officeDocument/2006/relationships/hyperlink" Target="https://twitter.com/OxfordArtHist" TargetMode="External"/><Relationship Id="rId12" Type="http://schemas.openxmlformats.org/officeDocument/2006/relationships/hyperlink" Target="https://my.matterport.com/show/?m=ns3yCKpUzSq&amp;help=1" TargetMode="External"/><Relationship Id="rId17" Type="http://schemas.openxmlformats.org/officeDocument/2006/relationships/hyperlink" Target="https://www.modernartoxford.org.uk/blog/" TargetMode="External"/><Relationship Id="rId25" Type="http://schemas.openxmlformats.org/officeDocument/2006/relationships/hyperlink" Target="https://walkerart.org/magazine"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s://www.ox.ac.uk/soundsofthebodleian/" TargetMode="External"/><Relationship Id="rId20" Type="http://schemas.openxmlformats.org/officeDocument/2006/relationships/hyperlink" Target="https://artsandculture.google.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hoa.ox.ac.uk/events" TargetMode="External"/><Relationship Id="rId11" Type="http://schemas.openxmlformats.org/officeDocument/2006/relationships/hyperlink" Target="https://collections.ashmolean.org/" TargetMode="External"/><Relationship Id="rId24" Type="http://schemas.openxmlformats.org/officeDocument/2006/relationships/hyperlink" Target="http://blogs.getty.edu/iris/last-minute-michelangelo/" TargetMode="External"/><Relationship Id="rId5" Type="http://schemas.openxmlformats.org/officeDocument/2006/relationships/hyperlink" Target="mailto:manager@hoa.ox.ac.uk)." TargetMode="External"/><Relationship Id="rId15" Type="http://schemas.openxmlformats.org/officeDocument/2006/relationships/hyperlink" Target="https://visit.bodleian.ox.ac.uk/online-projects" TargetMode="External"/><Relationship Id="rId23" Type="http://schemas.openxmlformats.org/officeDocument/2006/relationships/hyperlink" Target="https://art.hok.no/" TargetMode="External"/><Relationship Id="rId28" Type="http://schemas.openxmlformats.org/officeDocument/2006/relationships/fontTable" Target="fontTable.xml"/><Relationship Id="rId10" Type="http://schemas.openxmlformats.org/officeDocument/2006/relationships/hyperlink" Target="https://www.ashmolean.org/treasures" TargetMode="External"/><Relationship Id="rId19" Type="http://schemas.openxmlformats.org/officeDocument/2006/relationships/hyperlink" Target="https://weareculture24.org.uk/" TargetMode="External"/><Relationship Id="rId4" Type="http://schemas.openxmlformats.org/officeDocument/2006/relationships/webSettings" Target="webSettings.xml"/><Relationship Id="rId9" Type="http://schemas.openxmlformats.org/officeDocument/2006/relationships/hyperlink" Target="https://www.ashmolean.org/stories" TargetMode="External"/><Relationship Id="rId14" Type="http://schemas.openxmlformats.org/officeDocument/2006/relationships/hyperlink" Target="https://visit.bodleian.ox.ac.uk/event/art-of-advertising" TargetMode="External"/><Relationship Id="rId22" Type="http://schemas.openxmlformats.org/officeDocument/2006/relationships/hyperlink" Target="https://www.youtube.com/user/TheLouisianaChannel" TargetMode="External"/><Relationship Id="rId27" Type="http://schemas.openxmlformats.org/officeDocument/2006/relationships/hyperlink" Target="https://www.frick.org/interact/miniseries/cocktails_cur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1500</Words>
  <Characters>7941</Characters>
  <Application>Microsoft Office Word</Application>
  <DocSecurity>0</DocSecurity>
  <Lines>130</Lines>
  <Paragraphs>18</Paragraphs>
  <ScaleCrop>false</ScaleCrop>
  <HeadingPairs>
    <vt:vector size="2" baseType="variant">
      <vt:variant>
        <vt:lpstr>Title</vt:lpstr>
      </vt:variant>
      <vt:variant>
        <vt:i4>1</vt:i4>
      </vt:variant>
    </vt:vector>
  </HeadingPairs>
  <TitlesOfParts>
    <vt:vector size="1" baseType="lpstr">
      <vt:lpstr/>
    </vt:vector>
  </TitlesOfParts>
  <Company>Faculty of History</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Image</dc:subject>
  <dc:creator>Penelope Lane</dc:creator>
  <cp:lastModifiedBy>Alastair Wright</cp:lastModifiedBy>
  <cp:revision>21</cp:revision>
  <dcterms:created xsi:type="dcterms:W3CDTF">2020-06-02T13:02:00Z</dcterms:created>
  <dcterms:modified xsi:type="dcterms:W3CDTF">2023-05-15T14:47:00Z</dcterms:modified>
</cp:coreProperties>
</file>